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B5" w:rsidRPr="005036C8" w:rsidRDefault="00B35DB5" w:rsidP="00B35DB5">
      <w:pPr>
        <w:pStyle w:val="BodyText2"/>
        <w:spacing w:after="0" w:line="240" w:lineRule="auto"/>
        <w:jc w:val="center"/>
        <w:rPr>
          <w:b/>
          <w:sz w:val="22"/>
          <w:szCs w:val="22"/>
          <w:lang w:val="en-US"/>
        </w:rPr>
      </w:pPr>
      <w:r w:rsidRPr="00EF5AD2">
        <w:rPr>
          <w:b/>
          <w:sz w:val="22"/>
          <w:szCs w:val="22"/>
          <w:lang w:val="id-ID"/>
        </w:rPr>
        <w:t xml:space="preserve">EVALUASI DAN </w:t>
      </w:r>
      <w:r w:rsidR="005036C8">
        <w:rPr>
          <w:b/>
          <w:sz w:val="22"/>
          <w:szCs w:val="22"/>
          <w:lang w:val="en-US"/>
        </w:rPr>
        <w:t>OPTIMALISASI INSTALASI PENGOLAHAN LINDI TPA SUKOSARI, KABUPATEN KARANGANYAR</w:t>
      </w:r>
    </w:p>
    <w:p w:rsidR="00B35DB5" w:rsidRPr="00EF5AD2" w:rsidRDefault="00B35DB5" w:rsidP="00B35DB5">
      <w:pPr>
        <w:pStyle w:val="BodyText2"/>
        <w:spacing w:after="0" w:line="240" w:lineRule="auto"/>
        <w:rPr>
          <w:sz w:val="22"/>
          <w:szCs w:val="22"/>
        </w:rPr>
      </w:pPr>
    </w:p>
    <w:p w:rsidR="00B35DB5" w:rsidRPr="005036C8" w:rsidRDefault="005036C8" w:rsidP="00B35DB5">
      <w:pPr>
        <w:pStyle w:val="NoSpacing"/>
        <w:jc w:val="center"/>
        <w:rPr>
          <w:rFonts w:ascii="Times New Roman" w:hAnsi="Times New Roman"/>
          <w:b/>
          <w:vertAlign w:val="superscript"/>
        </w:rPr>
      </w:pPr>
      <w:r>
        <w:rPr>
          <w:rFonts w:ascii="Times New Roman" w:hAnsi="Times New Roman"/>
          <w:b/>
          <w:lang w:val="en-US"/>
        </w:rPr>
        <w:t>Annisa Noor Akbari</w:t>
      </w:r>
      <w:r w:rsidR="00B35DB5" w:rsidRPr="00EF5AD2">
        <w:rPr>
          <w:rFonts w:ascii="Times New Roman" w:hAnsi="Times New Roman"/>
          <w:b/>
          <w:vertAlign w:val="superscript"/>
          <w:lang w:val="en-US"/>
        </w:rPr>
        <w:t>1)</w:t>
      </w:r>
      <w:r w:rsidR="00B35DB5" w:rsidRPr="00EF5AD2">
        <w:rPr>
          <w:rFonts w:ascii="Times New Roman" w:hAnsi="Times New Roman"/>
          <w:b/>
          <w:lang w:val="en-US"/>
        </w:rPr>
        <w:t>, Wiharyanto Oktiawan</w:t>
      </w:r>
      <w:r w:rsidR="00B35DB5" w:rsidRPr="00EF5AD2">
        <w:rPr>
          <w:rFonts w:ascii="Times New Roman" w:hAnsi="Times New Roman"/>
          <w:b/>
          <w:vertAlign w:val="superscript"/>
          <w:lang w:val="en-US"/>
        </w:rPr>
        <w:t xml:space="preserve"> 2)</w:t>
      </w:r>
      <w:r>
        <w:rPr>
          <w:rFonts w:ascii="Times New Roman" w:hAnsi="Times New Roman"/>
          <w:b/>
          <w:lang w:val="en-US"/>
        </w:rPr>
        <w:t xml:space="preserve">, Ganjar Samudro </w:t>
      </w:r>
      <w:r>
        <w:rPr>
          <w:rFonts w:ascii="Times New Roman" w:hAnsi="Times New Roman"/>
          <w:b/>
          <w:vertAlign w:val="superscript"/>
          <w:lang w:val="en-US"/>
        </w:rPr>
        <w:t>2)</w:t>
      </w:r>
    </w:p>
    <w:p w:rsidR="00B35DB5" w:rsidRPr="00EF5AD2" w:rsidRDefault="00B35DB5" w:rsidP="00B35DB5">
      <w:pPr>
        <w:rPr>
          <w:rFonts w:eastAsia="Calibri"/>
          <w:b/>
          <w:i/>
          <w:sz w:val="22"/>
          <w:szCs w:val="22"/>
        </w:rPr>
      </w:pPr>
    </w:p>
    <w:p w:rsidR="00B35DB5" w:rsidRDefault="00B35DB5" w:rsidP="00B35DB5">
      <w:pPr>
        <w:jc w:val="center"/>
        <w:rPr>
          <w:b/>
          <w:sz w:val="22"/>
          <w:szCs w:val="22"/>
          <w:lang w:val="en-US"/>
        </w:rPr>
      </w:pPr>
      <w:r w:rsidRPr="005B6E9C">
        <w:rPr>
          <w:b/>
          <w:sz w:val="22"/>
          <w:szCs w:val="22"/>
        </w:rPr>
        <w:t>ABSTRA</w:t>
      </w:r>
      <w:r w:rsidRPr="005B6E9C">
        <w:rPr>
          <w:b/>
          <w:sz w:val="22"/>
          <w:szCs w:val="22"/>
          <w:lang w:val="en-US"/>
        </w:rPr>
        <w:t>K</w:t>
      </w:r>
    </w:p>
    <w:p w:rsidR="008E5A1B" w:rsidRDefault="008E5A1B" w:rsidP="00B35DB5">
      <w:pPr>
        <w:jc w:val="center"/>
        <w:rPr>
          <w:b/>
          <w:sz w:val="22"/>
          <w:szCs w:val="22"/>
          <w:lang w:val="en-US"/>
        </w:rPr>
      </w:pPr>
    </w:p>
    <w:p w:rsidR="008E5A1B" w:rsidRPr="00E57888" w:rsidRDefault="008E5A1B" w:rsidP="008E5A1B">
      <w:pPr>
        <w:jc w:val="both"/>
        <w:rPr>
          <w:i/>
          <w:sz w:val="20"/>
          <w:szCs w:val="20"/>
          <w:lang w:val="en-US"/>
        </w:rPr>
      </w:pPr>
      <w:r w:rsidRPr="00E57888">
        <w:rPr>
          <w:i/>
          <w:sz w:val="20"/>
          <w:szCs w:val="20"/>
          <w:lang w:val="en-US"/>
        </w:rPr>
        <w:t>Sukosari landfill on Karanganyar Regency has one installation leachate treatments. This installation leachate treatments can’t treat pollutant loading entering it. It known functioned after leachate sampling done in Sukosari Landfill and the result compared with “Baku Mutu Air Limbah Perda No 10 Tahun 2004”, and the result not qualified with the standar. From the sampling result get this value :</w:t>
      </w:r>
      <w:r w:rsidRPr="00E57888">
        <w:rPr>
          <w:sz w:val="20"/>
          <w:szCs w:val="20"/>
          <w:lang w:val="en-US"/>
        </w:rPr>
        <w:t xml:space="preserve"> </w:t>
      </w:r>
      <w:r w:rsidRPr="00E57888">
        <w:rPr>
          <w:i/>
          <w:sz w:val="20"/>
          <w:szCs w:val="20"/>
          <w:lang w:val="en-US"/>
        </w:rPr>
        <w:t>TSS (1685,10 mg/l), BOD5 (802,32 mg/l), COD (1455,60 mg/l). So, that evaluation for the eksisting the installation leachate treatments is needed. So can be done the appreciate optimalization. Planned evaluation dan optimalization steps are : 1)Leachate quantitative analysist 2)Leachate qualitative analysist 3)Stabilization ponds evaluation 4)Stabilization pond optimalization 5)Budgeting design. Choosen optimalization are adding one new building anaerobic ponds, still using two old anaerobic ponds and enlarge the eksisting facultative pond.</w:t>
      </w:r>
    </w:p>
    <w:p w:rsidR="008E5A1B" w:rsidRPr="00E57888" w:rsidRDefault="008E5A1B" w:rsidP="008E5A1B">
      <w:pPr>
        <w:ind w:left="1080" w:hanging="1080"/>
        <w:jc w:val="both"/>
        <w:rPr>
          <w:i/>
          <w:color w:val="000000"/>
          <w:sz w:val="20"/>
          <w:szCs w:val="20"/>
          <w:lang w:val="en-US" w:eastAsia="en-GB"/>
        </w:rPr>
      </w:pPr>
      <w:r w:rsidRPr="00E57888">
        <w:rPr>
          <w:i/>
          <w:color w:val="000000"/>
          <w:sz w:val="20"/>
          <w:szCs w:val="20"/>
          <w:lang w:eastAsia="en-GB"/>
        </w:rPr>
        <w:t xml:space="preserve">Keyword : </w:t>
      </w:r>
      <w:r w:rsidRPr="00E57888">
        <w:rPr>
          <w:i/>
          <w:color w:val="000000"/>
          <w:sz w:val="20"/>
          <w:szCs w:val="20"/>
          <w:lang w:val="en-US" w:eastAsia="en-GB"/>
        </w:rPr>
        <w:t>Landfill</w:t>
      </w:r>
      <w:r w:rsidRPr="00E57888">
        <w:rPr>
          <w:i/>
          <w:color w:val="000000"/>
          <w:sz w:val="20"/>
          <w:szCs w:val="20"/>
          <w:lang w:eastAsia="en-GB"/>
        </w:rPr>
        <w:t xml:space="preserve"> Sukosari, </w:t>
      </w:r>
      <w:r w:rsidRPr="00E57888">
        <w:rPr>
          <w:i/>
          <w:color w:val="000000"/>
          <w:sz w:val="20"/>
          <w:szCs w:val="20"/>
          <w:lang w:val="en-US" w:eastAsia="en-GB"/>
        </w:rPr>
        <w:t>Installation leachate treatments</w:t>
      </w:r>
      <w:r w:rsidRPr="00E57888">
        <w:rPr>
          <w:i/>
          <w:color w:val="000000"/>
          <w:sz w:val="20"/>
          <w:szCs w:val="20"/>
          <w:lang w:eastAsia="en-GB"/>
        </w:rPr>
        <w:t>,</w:t>
      </w:r>
      <w:r w:rsidRPr="00E57888">
        <w:rPr>
          <w:i/>
          <w:color w:val="000000"/>
          <w:sz w:val="20"/>
          <w:szCs w:val="20"/>
          <w:lang w:val="en-US" w:eastAsia="en-GB"/>
        </w:rPr>
        <w:t xml:space="preserve"> Evaluation</w:t>
      </w:r>
      <w:r w:rsidRPr="00E57888">
        <w:rPr>
          <w:i/>
          <w:color w:val="000000"/>
          <w:sz w:val="20"/>
          <w:szCs w:val="20"/>
          <w:lang w:eastAsia="en-GB"/>
        </w:rPr>
        <w:t xml:space="preserve"> </w:t>
      </w:r>
      <w:r w:rsidRPr="00E57888">
        <w:rPr>
          <w:i/>
          <w:color w:val="000000"/>
          <w:sz w:val="20"/>
          <w:szCs w:val="20"/>
          <w:lang w:val="en-US" w:eastAsia="en-GB"/>
        </w:rPr>
        <w:t>and</w:t>
      </w:r>
      <w:r w:rsidRPr="00E57888">
        <w:rPr>
          <w:i/>
          <w:color w:val="000000"/>
          <w:sz w:val="20"/>
          <w:szCs w:val="20"/>
          <w:lang w:eastAsia="en-GB"/>
        </w:rPr>
        <w:t xml:space="preserve"> Opti</w:t>
      </w:r>
      <w:r w:rsidRPr="00E57888">
        <w:rPr>
          <w:i/>
          <w:color w:val="000000"/>
          <w:sz w:val="20"/>
          <w:szCs w:val="20"/>
          <w:lang w:val="en-US" w:eastAsia="en-GB"/>
        </w:rPr>
        <w:t>malization.</w:t>
      </w:r>
    </w:p>
    <w:p w:rsidR="00442709" w:rsidRPr="00D113A9" w:rsidRDefault="00442709" w:rsidP="00442709">
      <w:pPr>
        <w:ind w:left="1080" w:hanging="1080"/>
        <w:jc w:val="both"/>
        <w:rPr>
          <w:i/>
          <w:color w:val="000000"/>
          <w:sz w:val="20"/>
          <w:szCs w:val="20"/>
          <w:lang w:eastAsia="en-GB"/>
        </w:rPr>
      </w:pPr>
    </w:p>
    <w:p w:rsidR="00442709" w:rsidRPr="00442709" w:rsidRDefault="00442709" w:rsidP="00442709">
      <w:pPr>
        <w:ind w:left="1080" w:hanging="1080"/>
        <w:jc w:val="both"/>
        <w:rPr>
          <w:rFonts w:ascii="Arial" w:hAnsi="Arial" w:cs="Arial"/>
          <w:color w:val="000000"/>
          <w:sz w:val="20"/>
          <w:szCs w:val="20"/>
          <w:lang w:val="id-ID" w:eastAsia="en-GB"/>
        </w:rPr>
      </w:pPr>
    </w:p>
    <w:p w:rsidR="00B35DB5" w:rsidRPr="005B6E9C" w:rsidRDefault="00B35DB5" w:rsidP="00B35DB5">
      <w:pPr>
        <w:jc w:val="both"/>
        <w:rPr>
          <w:color w:val="FF0000"/>
          <w:sz w:val="22"/>
          <w:szCs w:val="22"/>
          <w:lang w:val="id-ID"/>
        </w:rPr>
        <w:sectPr w:rsidR="00B35DB5" w:rsidRPr="005B6E9C" w:rsidSect="000C58A2">
          <w:footerReference w:type="default" r:id="rId7"/>
          <w:pgSz w:w="11906" w:h="16838"/>
          <w:pgMar w:top="2268" w:right="1701" w:bottom="1701" w:left="2268" w:header="708" w:footer="708" w:gutter="0"/>
          <w:cols w:space="708"/>
          <w:docGrid w:linePitch="360"/>
        </w:sectPr>
      </w:pPr>
    </w:p>
    <w:p w:rsidR="00B35DB5" w:rsidRDefault="00B35DB5" w:rsidP="00B35DB5">
      <w:pPr>
        <w:pStyle w:val="Header"/>
        <w:numPr>
          <w:ilvl w:val="0"/>
          <w:numId w:val="19"/>
        </w:numPr>
        <w:tabs>
          <w:tab w:val="clear" w:pos="4320"/>
          <w:tab w:val="clear" w:pos="8640"/>
          <w:tab w:val="right" w:pos="284"/>
        </w:tabs>
        <w:ind w:hanging="578"/>
        <w:jc w:val="both"/>
        <w:rPr>
          <w:b/>
          <w:bCs/>
          <w:iCs/>
          <w:sz w:val="22"/>
          <w:szCs w:val="22"/>
          <w:lang w:val="id-ID"/>
        </w:rPr>
      </w:pPr>
      <w:r w:rsidRPr="00EF5AD2">
        <w:rPr>
          <w:b/>
          <w:bCs/>
          <w:iCs/>
          <w:sz w:val="22"/>
          <w:szCs w:val="22"/>
          <w:lang w:val="id-ID"/>
        </w:rPr>
        <w:lastRenderedPageBreak/>
        <w:t>PENDAHULUAN</w:t>
      </w:r>
    </w:p>
    <w:p w:rsidR="00B35DB5" w:rsidRPr="00911401" w:rsidRDefault="00B35DB5" w:rsidP="00B35DB5">
      <w:pPr>
        <w:pStyle w:val="Header"/>
        <w:tabs>
          <w:tab w:val="clear" w:pos="4320"/>
          <w:tab w:val="clear" w:pos="8640"/>
          <w:tab w:val="right" w:pos="284"/>
        </w:tabs>
        <w:ind w:left="720"/>
        <w:jc w:val="both"/>
        <w:rPr>
          <w:b/>
          <w:bCs/>
          <w:iCs/>
          <w:sz w:val="22"/>
          <w:szCs w:val="22"/>
          <w:lang w:val="id-ID"/>
        </w:rPr>
      </w:pPr>
    </w:p>
    <w:p w:rsidR="00B35DB5" w:rsidRPr="005036C8" w:rsidRDefault="00B35DB5" w:rsidP="00B35DB5">
      <w:pPr>
        <w:pStyle w:val="Header"/>
        <w:numPr>
          <w:ilvl w:val="0"/>
          <w:numId w:val="20"/>
        </w:numPr>
        <w:tabs>
          <w:tab w:val="clear" w:pos="4320"/>
          <w:tab w:val="clear" w:pos="8640"/>
          <w:tab w:val="right" w:pos="426"/>
        </w:tabs>
        <w:ind w:hanging="720"/>
        <w:jc w:val="both"/>
        <w:rPr>
          <w:b/>
          <w:bCs/>
          <w:iCs/>
          <w:sz w:val="22"/>
          <w:szCs w:val="22"/>
          <w:lang w:val="id-ID"/>
        </w:rPr>
      </w:pPr>
      <w:r w:rsidRPr="00EF5AD2">
        <w:rPr>
          <w:b/>
          <w:bCs/>
          <w:iCs/>
          <w:sz w:val="22"/>
          <w:szCs w:val="22"/>
          <w:lang w:val="id-ID"/>
        </w:rPr>
        <w:t>Latar Belakang</w:t>
      </w:r>
    </w:p>
    <w:p w:rsidR="005036C8" w:rsidRPr="005036C8" w:rsidRDefault="005036C8" w:rsidP="005036C8">
      <w:pPr>
        <w:pStyle w:val="Header"/>
        <w:tabs>
          <w:tab w:val="clear" w:pos="4320"/>
          <w:tab w:val="clear" w:pos="8640"/>
          <w:tab w:val="left" w:pos="450"/>
        </w:tabs>
        <w:ind w:firstLine="450"/>
        <w:jc w:val="both"/>
        <w:rPr>
          <w:b/>
          <w:bCs/>
          <w:iCs/>
          <w:sz w:val="22"/>
          <w:szCs w:val="22"/>
          <w:lang w:val="id-ID"/>
        </w:rPr>
      </w:pPr>
      <w:r w:rsidRPr="005036C8">
        <w:rPr>
          <w:sz w:val="22"/>
          <w:szCs w:val="22"/>
        </w:rPr>
        <w:t>Kabupaten  Karanganyar merupakan salah satu Kabupaten di Propinsi Jawa Tengah dengan laju perkembangan yang baik di segala bidang. Hal ini diiringi pula dengan timbulnya</w:t>
      </w:r>
      <w:r>
        <w:rPr>
          <w:sz w:val="22"/>
          <w:szCs w:val="22"/>
        </w:rPr>
        <w:t xml:space="preserve"> peningkatan jumlah penduduk yang diiringi pula dengan jumlah peningkatan produksi sampah dikabupaten ini.</w:t>
      </w:r>
    </w:p>
    <w:p w:rsidR="00B35DB5" w:rsidRPr="000C58A2" w:rsidRDefault="00B35DB5" w:rsidP="00B35DB5">
      <w:pPr>
        <w:pStyle w:val="Header"/>
        <w:tabs>
          <w:tab w:val="clear" w:pos="4320"/>
          <w:tab w:val="clear" w:pos="8640"/>
          <w:tab w:val="right" w:pos="426"/>
        </w:tabs>
        <w:ind w:left="720"/>
        <w:jc w:val="both"/>
        <w:rPr>
          <w:b/>
          <w:bCs/>
          <w:iCs/>
          <w:sz w:val="22"/>
          <w:szCs w:val="22"/>
          <w:lang w:val="id-ID"/>
        </w:rPr>
      </w:pPr>
    </w:p>
    <w:p w:rsidR="00B35DB5" w:rsidRPr="005036C8" w:rsidRDefault="005036C8" w:rsidP="005036C8">
      <w:pPr>
        <w:autoSpaceDE w:val="0"/>
        <w:autoSpaceDN w:val="0"/>
        <w:adjustRightInd w:val="0"/>
        <w:ind w:firstLine="450"/>
        <w:jc w:val="both"/>
        <w:rPr>
          <w:sz w:val="22"/>
          <w:szCs w:val="22"/>
        </w:rPr>
      </w:pPr>
      <w:r w:rsidRPr="005036C8">
        <w:rPr>
          <w:sz w:val="22"/>
          <w:szCs w:val="22"/>
        </w:rPr>
        <w:t xml:space="preserve">Pengelolaan sampah di TPA Sukosari ini masih menggunakan cara </w:t>
      </w:r>
      <w:r w:rsidRPr="005036C8">
        <w:rPr>
          <w:i/>
          <w:sz w:val="22"/>
          <w:szCs w:val="22"/>
        </w:rPr>
        <w:t xml:space="preserve">contolled </w:t>
      </w:r>
      <w:r w:rsidR="00D113A9">
        <w:rPr>
          <w:i/>
          <w:sz w:val="22"/>
          <w:szCs w:val="22"/>
        </w:rPr>
        <w:t xml:space="preserve">landfill </w:t>
      </w:r>
      <w:r w:rsidR="00D113A9">
        <w:rPr>
          <w:sz w:val="22"/>
          <w:szCs w:val="22"/>
        </w:rPr>
        <w:t xml:space="preserve">dan </w:t>
      </w:r>
      <w:r w:rsidR="00D113A9">
        <w:rPr>
          <w:i/>
          <w:sz w:val="22"/>
          <w:szCs w:val="22"/>
        </w:rPr>
        <w:t>open dumping</w:t>
      </w:r>
      <w:r w:rsidRPr="005036C8">
        <w:rPr>
          <w:i/>
          <w:sz w:val="22"/>
          <w:szCs w:val="22"/>
        </w:rPr>
        <w:t xml:space="preserve">. </w:t>
      </w:r>
      <w:r w:rsidRPr="005036C8">
        <w:rPr>
          <w:sz w:val="22"/>
          <w:szCs w:val="22"/>
        </w:rPr>
        <w:t>Salah satu masalah yang ditimbulkan dari penumpukan sampah di TPA adalah timbulnya pencemar berupa lindi. Semakin banyak tumpukan sampah di TPA makan lindi yang dihasilkan akan semakin banyak.</w:t>
      </w:r>
    </w:p>
    <w:p w:rsidR="00B35DB5" w:rsidRDefault="00B35DB5" w:rsidP="00B35DB5">
      <w:pPr>
        <w:ind w:firstLine="720"/>
        <w:jc w:val="both"/>
        <w:rPr>
          <w:sz w:val="22"/>
          <w:szCs w:val="22"/>
          <w:lang w:val="id-ID"/>
        </w:rPr>
      </w:pPr>
    </w:p>
    <w:p w:rsidR="00663A03" w:rsidRDefault="00663A03" w:rsidP="00663A03">
      <w:pPr>
        <w:ind w:firstLine="450"/>
        <w:jc w:val="both"/>
        <w:rPr>
          <w:sz w:val="22"/>
          <w:szCs w:val="22"/>
        </w:rPr>
      </w:pPr>
      <w:r w:rsidRPr="00663A03">
        <w:rPr>
          <w:sz w:val="22"/>
          <w:szCs w:val="22"/>
        </w:rPr>
        <w:t xml:space="preserve">Cairan dalam </w:t>
      </w:r>
      <w:r w:rsidRPr="00663A03">
        <w:rPr>
          <w:i/>
          <w:sz w:val="22"/>
          <w:szCs w:val="22"/>
        </w:rPr>
        <w:t xml:space="preserve">landfill </w:t>
      </w:r>
      <w:r w:rsidRPr="00663A03">
        <w:rPr>
          <w:sz w:val="22"/>
          <w:szCs w:val="22"/>
        </w:rPr>
        <w:t>tersebut berasal dari luar diantaranya air hujan, aliran atau drainase permukaan, air tanah, dan cairan yang dihasilkan dari dekomposisi sampah. Pengolahan lindi di TPA Sukosari ini berlangsung tidak baik, pipa penyalur air lindi ke instalasi pengolahan lindi sudah tidak berfungsi</w:t>
      </w:r>
      <w:r>
        <w:t xml:space="preserve"> lagi. </w:t>
      </w:r>
      <w:r w:rsidRPr="00663A03">
        <w:rPr>
          <w:sz w:val="22"/>
          <w:szCs w:val="22"/>
        </w:rPr>
        <w:t xml:space="preserve">Pipa tersebut tersumbat oleh sampah-sampah sehingga tidak bisa mengalirkan air lindi dengan lancar. Pada </w:t>
      </w:r>
      <w:r w:rsidRPr="00663A03">
        <w:rPr>
          <w:sz w:val="22"/>
          <w:szCs w:val="22"/>
        </w:rPr>
        <w:lastRenderedPageBreak/>
        <w:t>saat kemarau air lindi yang dialirkan sedikit sekali sedangkan pada musim penghujan air lindi yang dialirkan banyak sekali. Tidak semua lindi mengalir ke instalasi pengolahan lindi, sebagian lindi ada yang masuk ke saluran drainase dan mengalir mengikuti kontur tanah TPA.</w:t>
      </w:r>
    </w:p>
    <w:p w:rsidR="00733CCC" w:rsidRPr="00663A03" w:rsidRDefault="00733CCC" w:rsidP="00663A03">
      <w:pPr>
        <w:ind w:firstLine="450"/>
        <w:jc w:val="both"/>
        <w:rPr>
          <w:sz w:val="22"/>
          <w:szCs w:val="22"/>
        </w:rPr>
      </w:pPr>
    </w:p>
    <w:p w:rsidR="00663A03" w:rsidRPr="00663A03" w:rsidRDefault="00733CCC" w:rsidP="00663A03">
      <w:pPr>
        <w:tabs>
          <w:tab w:val="left" w:pos="720"/>
        </w:tabs>
        <w:jc w:val="both"/>
        <w:rPr>
          <w:sz w:val="22"/>
          <w:szCs w:val="22"/>
        </w:rPr>
      </w:pPr>
      <w:r>
        <w:rPr>
          <w:sz w:val="22"/>
          <w:szCs w:val="22"/>
        </w:rPr>
        <w:tab/>
      </w:r>
      <w:r w:rsidR="00663A03" w:rsidRPr="00663A03">
        <w:rPr>
          <w:sz w:val="22"/>
          <w:szCs w:val="22"/>
        </w:rPr>
        <w:t>Lindi yang dihasilkan dari sampah di TPA Sukosari diolah menggunakan instalasi pengolahan lindi, p</w:t>
      </w:r>
      <w:r w:rsidR="00663A03" w:rsidRPr="00663A03">
        <w:rPr>
          <w:sz w:val="22"/>
          <w:szCs w:val="22"/>
          <w:lang w:val="id-ID"/>
        </w:rPr>
        <w:t xml:space="preserve">ada </w:t>
      </w:r>
      <w:r w:rsidR="00663A03" w:rsidRPr="00663A03">
        <w:rPr>
          <w:sz w:val="22"/>
          <w:szCs w:val="22"/>
        </w:rPr>
        <w:t>t</w:t>
      </w:r>
      <w:r w:rsidR="00663A03" w:rsidRPr="00663A03">
        <w:rPr>
          <w:sz w:val="22"/>
          <w:szCs w:val="22"/>
          <w:lang w:val="id-ID"/>
        </w:rPr>
        <w:t xml:space="preserve">ahun 2007  ada bantuan dari Pemerintah  Propinsi Jawa Tengah untuk pembuatan saluran dan 2 buah IPAL leachate. </w:t>
      </w:r>
      <w:r w:rsidR="00663A03" w:rsidRPr="00663A03">
        <w:rPr>
          <w:sz w:val="22"/>
          <w:szCs w:val="22"/>
        </w:rPr>
        <w:t>IPAL 1 yang berada di tengah-tengah TPA sudah tidak berfungsi lagi dan hanya digunakan sebagai kolam penampungan lindi yang kemudian lindi yang berada pada IPAL 1 dialirkan ke IPAL 2 dengan menggunakan teknik gravitasi. IPAL 2 yang berada di selatan atau bagian yang paling rendah terdiri dari 4 bak pengolahan. Fungsi dari bak pertama dan bak kedua merupakan bak anaerobic, bak ke3 merupakan bak fakultatif, dan bak ke4 merupakan bak maturasi.</w:t>
      </w:r>
    </w:p>
    <w:p w:rsidR="00B35DB5" w:rsidRDefault="00B35DB5" w:rsidP="00663A03">
      <w:pPr>
        <w:ind w:firstLine="720"/>
        <w:jc w:val="both"/>
        <w:rPr>
          <w:sz w:val="22"/>
          <w:szCs w:val="22"/>
          <w:lang w:val="id-ID"/>
        </w:rPr>
      </w:pPr>
    </w:p>
    <w:p w:rsidR="00663A03" w:rsidRPr="00663A03" w:rsidRDefault="00733CCC" w:rsidP="00663A03">
      <w:pPr>
        <w:tabs>
          <w:tab w:val="left" w:pos="720"/>
        </w:tabs>
        <w:jc w:val="both"/>
        <w:rPr>
          <w:sz w:val="22"/>
          <w:szCs w:val="22"/>
        </w:rPr>
      </w:pPr>
      <w:r>
        <w:rPr>
          <w:sz w:val="22"/>
          <w:szCs w:val="22"/>
        </w:rPr>
        <w:tab/>
      </w:r>
      <w:r w:rsidR="00663A03" w:rsidRPr="00663A03">
        <w:rPr>
          <w:sz w:val="22"/>
          <w:szCs w:val="22"/>
        </w:rPr>
        <w:t xml:space="preserve">Pada bak anaerob yang merupakan bak pengolahan pertama masih terdapat sampah-sampah pada muka air bak tersebut. Hal ini dapat menyebabkan pengolahan lindi tidak efektif. Selain itu, setelah dilakukan </w:t>
      </w:r>
      <w:r w:rsidR="00663A03" w:rsidRPr="00663A03">
        <w:rPr>
          <w:sz w:val="22"/>
          <w:szCs w:val="22"/>
        </w:rPr>
        <w:lastRenderedPageBreak/>
        <w:t>pemeriksaan kadar BOD, COD, amoniak, sulfide, Fe, Mn, TSS, dan TDS dan dibandingkan dengan Perda no 10 tahun 2004 didapatkan hasil yang tidak sesuai, yaitu kadar BOD dan COD yang masih tinggi lebih dari standar yang telah ditetapkan.</w:t>
      </w:r>
    </w:p>
    <w:p w:rsidR="00663A03" w:rsidRPr="00663A03" w:rsidRDefault="00663A03" w:rsidP="00663A03">
      <w:pPr>
        <w:tabs>
          <w:tab w:val="left" w:pos="720"/>
        </w:tabs>
        <w:jc w:val="both"/>
        <w:rPr>
          <w:sz w:val="22"/>
          <w:szCs w:val="22"/>
        </w:rPr>
      </w:pPr>
      <w:r w:rsidRPr="00663A03">
        <w:rPr>
          <w:sz w:val="22"/>
          <w:szCs w:val="22"/>
        </w:rPr>
        <w:tab/>
        <w:t>Melihat permasalahan diatas maka diperlukan evaluasi instalasi yang telah ada, apakah masih mampu mengolah air lindi yang bertambah dari waktu ke waktu seiring dengan bertambahnya jumlah timbunan sampah. Apakah instalasi yang ada masih mampu mengolah air lindi dan menampung debit air lindi yang ada atau diperlukan instalasi pengolahan lindi yang baru untuk mengolah air lindi dan menampung debit air lindi yang ada. Sehingga air lindi yang telah diolah dan dibuang ke badan air aman bagi lingkungan sekitar dan tidak menjadi sumber pencemar.</w:t>
      </w:r>
    </w:p>
    <w:p w:rsidR="00B35DB5" w:rsidRPr="005845AF" w:rsidRDefault="00B35DB5" w:rsidP="00663A03">
      <w:pPr>
        <w:ind w:firstLine="720"/>
        <w:jc w:val="both"/>
        <w:rPr>
          <w:color w:val="FF0000"/>
          <w:sz w:val="22"/>
          <w:szCs w:val="22"/>
        </w:rPr>
      </w:pPr>
    </w:p>
    <w:p w:rsidR="00B35DB5" w:rsidRPr="00EF5AD2" w:rsidRDefault="00B35DB5" w:rsidP="00B35DB5">
      <w:pPr>
        <w:pStyle w:val="NormalWeb"/>
        <w:spacing w:before="0" w:beforeAutospacing="0" w:after="0" w:afterAutospacing="0"/>
        <w:ind w:firstLine="567"/>
        <w:jc w:val="both"/>
        <w:rPr>
          <w:sz w:val="22"/>
          <w:szCs w:val="22"/>
        </w:rPr>
      </w:pPr>
    </w:p>
    <w:p w:rsidR="00B35DB5" w:rsidRDefault="00B35DB5" w:rsidP="00B35DB5">
      <w:pPr>
        <w:pStyle w:val="Header"/>
        <w:numPr>
          <w:ilvl w:val="0"/>
          <w:numId w:val="20"/>
        </w:numPr>
        <w:tabs>
          <w:tab w:val="clear" w:pos="4320"/>
          <w:tab w:val="clear" w:pos="8640"/>
          <w:tab w:val="right" w:pos="426"/>
        </w:tabs>
        <w:ind w:hanging="720"/>
        <w:jc w:val="both"/>
        <w:rPr>
          <w:b/>
          <w:sz w:val="22"/>
          <w:szCs w:val="22"/>
          <w:lang w:val="id-ID"/>
        </w:rPr>
      </w:pPr>
      <w:r w:rsidRPr="00EF5AD2">
        <w:rPr>
          <w:b/>
          <w:sz w:val="22"/>
          <w:szCs w:val="22"/>
          <w:lang w:val="id-ID"/>
        </w:rPr>
        <w:t>Identifikasi Masalah</w:t>
      </w:r>
    </w:p>
    <w:p w:rsidR="00B35DB5" w:rsidRPr="000C58A2" w:rsidRDefault="00B35DB5" w:rsidP="00B35DB5">
      <w:pPr>
        <w:pStyle w:val="Header"/>
        <w:tabs>
          <w:tab w:val="clear" w:pos="4320"/>
          <w:tab w:val="clear" w:pos="8640"/>
          <w:tab w:val="right" w:pos="426"/>
        </w:tabs>
        <w:ind w:left="720"/>
        <w:jc w:val="both"/>
        <w:rPr>
          <w:b/>
          <w:sz w:val="22"/>
          <w:szCs w:val="22"/>
          <w:lang w:val="id-ID"/>
        </w:rPr>
      </w:pPr>
    </w:p>
    <w:p w:rsidR="00663A03" w:rsidRPr="00663A03" w:rsidRDefault="00663A03" w:rsidP="00663A03">
      <w:pPr>
        <w:numPr>
          <w:ilvl w:val="0"/>
          <w:numId w:val="22"/>
        </w:numPr>
        <w:tabs>
          <w:tab w:val="left" w:pos="540"/>
          <w:tab w:val="left" w:pos="855"/>
        </w:tabs>
        <w:ind w:left="547" w:hanging="547"/>
        <w:jc w:val="both"/>
        <w:rPr>
          <w:bCs/>
          <w:sz w:val="22"/>
          <w:szCs w:val="22"/>
        </w:rPr>
      </w:pPr>
      <w:r w:rsidRPr="00663A03">
        <w:rPr>
          <w:bCs/>
          <w:sz w:val="22"/>
          <w:szCs w:val="22"/>
        </w:rPr>
        <w:t>Jumlah produksi sampah perkotaan yang meningkat dari tahun ketahun di Kabupaten Karanganyar sehingga mempengaruhi jumlah lindi yang diproduksi.</w:t>
      </w:r>
    </w:p>
    <w:p w:rsidR="00663A03" w:rsidRPr="00663A03" w:rsidRDefault="00663A03" w:rsidP="00663A03">
      <w:pPr>
        <w:numPr>
          <w:ilvl w:val="0"/>
          <w:numId w:val="22"/>
        </w:numPr>
        <w:tabs>
          <w:tab w:val="left" w:pos="540"/>
          <w:tab w:val="left" w:pos="855"/>
        </w:tabs>
        <w:ind w:left="547" w:hanging="547"/>
        <w:jc w:val="both"/>
        <w:rPr>
          <w:bCs/>
          <w:sz w:val="22"/>
          <w:szCs w:val="22"/>
        </w:rPr>
      </w:pPr>
      <w:r w:rsidRPr="00663A03">
        <w:rPr>
          <w:bCs/>
          <w:sz w:val="22"/>
          <w:szCs w:val="22"/>
        </w:rPr>
        <w:t>Pipa penyalur air lindi sudah tidak berfungsi dengan baik karena pipa yang ada tertimbun sampah, akibatnya adalah pada musim hujan debit air lindi yang dialirkan berlebihan tetapi pada saat musim kemarau air lindi yang dialirkan debitnya kecil sekali.</w:t>
      </w:r>
    </w:p>
    <w:p w:rsidR="00663A03" w:rsidRPr="00663A03" w:rsidRDefault="00663A03" w:rsidP="00663A03">
      <w:pPr>
        <w:numPr>
          <w:ilvl w:val="0"/>
          <w:numId w:val="22"/>
        </w:numPr>
        <w:tabs>
          <w:tab w:val="left" w:pos="540"/>
          <w:tab w:val="left" w:pos="855"/>
        </w:tabs>
        <w:ind w:left="547" w:hanging="547"/>
        <w:jc w:val="both"/>
        <w:rPr>
          <w:b/>
          <w:bCs/>
          <w:sz w:val="22"/>
          <w:szCs w:val="22"/>
        </w:rPr>
      </w:pPr>
      <w:r w:rsidRPr="00663A03">
        <w:rPr>
          <w:sz w:val="22"/>
          <w:szCs w:val="22"/>
        </w:rPr>
        <w:t xml:space="preserve">Pengolahan air lindi di instalasi pengolahan lindi di TPA Sukosari belum maksimal, karena effluent tidak memenuhi persyaratan Perda No 10 Tahun 2004 tentang Baku Mutu Air Limbah. </w:t>
      </w:r>
    </w:p>
    <w:p w:rsidR="00663A03" w:rsidRDefault="00663A03" w:rsidP="00663A03">
      <w:pPr>
        <w:numPr>
          <w:ilvl w:val="0"/>
          <w:numId w:val="22"/>
        </w:numPr>
        <w:tabs>
          <w:tab w:val="left" w:pos="540"/>
          <w:tab w:val="left" w:pos="855"/>
        </w:tabs>
        <w:ind w:left="540" w:hanging="540"/>
        <w:jc w:val="both"/>
        <w:rPr>
          <w:bCs/>
          <w:sz w:val="22"/>
          <w:szCs w:val="22"/>
        </w:rPr>
      </w:pPr>
      <w:r w:rsidRPr="00663A03">
        <w:rPr>
          <w:bCs/>
          <w:sz w:val="22"/>
          <w:szCs w:val="22"/>
        </w:rPr>
        <w:t>Effluent air lindi dari IPAL berpotensi mencemari badan air sekitar TPA Sukosari apabila air lindi hasil pengolahan tersebut dibuang ke badan air.</w:t>
      </w:r>
    </w:p>
    <w:p w:rsidR="00733CCC" w:rsidRDefault="00733CCC" w:rsidP="00733CCC">
      <w:pPr>
        <w:tabs>
          <w:tab w:val="left" w:pos="540"/>
          <w:tab w:val="left" w:pos="855"/>
        </w:tabs>
        <w:jc w:val="both"/>
        <w:rPr>
          <w:bCs/>
          <w:sz w:val="22"/>
          <w:szCs w:val="22"/>
        </w:rPr>
      </w:pPr>
    </w:p>
    <w:p w:rsidR="00733CCC" w:rsidRPr="00663A03" w:rsidRDefault="00733CCC" w:rsidP="00733CCC">
      <w:pPr>
        <w:tabs>
          <w:tab w:val="left" w:pos="540"/>
          <w:tab w:val="left" w:pos="855"/>
        </w:tabs>
        <w:jc w:val="both"/>
        <w:rPr>
          <w:bCs/>
          <w:sz w:val="22"/>
          <w:szCs w:val="22"/>
        </w:rPr>
      </w:pPr>
    </w:p>
    <w:p w:rsidR="00B35DB5" w:rsidRPr="00137AAD" w:rsidRDefault="00B35DB5" w:rsidP="00B35DB5">
      <w:pPr>
        <w:jc w:val="both"/>
        <w:rPr>
          <w:sz w:val="22"/>
          <w:szCs w:val="22"/>
          <w:lang w:val="id-ID"/>
        </w:rPr>
      </w:pPr>
    </w:p>
    <w:p w:rsidR="00B35DB5" w:rsidRPr="00663A03" w:rsidRDefault="00B35DB5" w:rsidP="00B35DB5">
      <w:pPr>
        <w:pStyle w:val="Header"/>
        <w:numPr>
          <w:ilvl w:val="0"/>
          <w:numId w:val="20"/>
        </w:numPr>
        <w:tabs>
          <w:tab w:val="clear" w:pos="4320"/>
          <w:tab w:val="clear" w:pos="8640"/>
          <w:tab w:val="right" w:pos="426"/>
        </w:tabs>
        <w:ind w:hanging="720"/>
        <w:jc w:val="both"/>
        <w:rPr>
          <w:b/>
          <w:sz w:val="22"/>
          <w:szCs w:val="22"/>
          <w:lang w:val="id-ID"/>
        </w:rPr>
      </w:pPr>
      <w:r w:rsidRPr="00EF5AD2">
        <w:rPr>
          <w:b/>
          <w:sz w:val="22"/>
          <w:szCs w:val="22"/>
          <w:lang w:val="id-ID"/>
        </w:rPr>
        <w:lastRenderedPageBreak/>
        <w:t>Pembatasan Masalah</w:t>
      </w:r>
    </w:p>
    <w:p w:rsidR="00663A03" w:rsidRPr="00663A03" w:rsidRDefault="00663A03" w:rsidP="00663A03">
      <w:pPr>
        <w:tabs>
          <w:tab w:val="left" w:pos="0"/>
          <w:tab w:val="left" w:pos="450"/>
        </w:tabs>
        <w:spacing w:after="120"/>
        <w:ind w:firstLine="450"/>
        <w:jc w:val="both"/>
        <w:rPr>
          <w:bCs/>
          <w:sz w:val="22"/>
          <w:szCs w:val="22"/>
        </w:rPr>
      </w:pPr>
      <w:r w:rsidRPr="00663A03">
        <w:rPr>
          <w:bCs/>
          <w:sz w:val="22"/>
          <w:szCs w:val="22"/>
        </w:rPr>
        <w:t>Pe</w:t>
      </w:r>
      <w:r>
        <w:rPr>
          <w:bCs/>
          <w:sz w:val="22"/>
          <w:szCs w:val="22"/>
        </w:rPr>
        <w:t xml:space="preserve">mbatasan masalah dilakukan agar </w:t>
      </w:r>
      <w:r w:rsidRPr="00663A03">
        <w:rPr>
          <w:bCs/>
          <w:sz w:val="22"/>
          <w:szCs w:val="22"/>
        </w:rPr>
        <w:t>perencanaan instalasi pengolahan lindi dapat terfokuskan dan terencana, maka dari itu dipilihlah dari identifikasi masalah yang ada mana yang sesuai dengan tujuan perencanaan, yaitu :</w:t>
      </w:r>
    </w:p>
    <w:p w:rsidR="00663A03" w:rsidRPr="00663A03" w:rsidRDefault="00663A03" w:rsidP="00663A03">
      <w:pPr>
        <w:numPr>
          <w:ilvl w:val="0"/>
          <w:numId w:val="23"/>
        </w:numPr>
        <w:tabs>
          <w:tab w:val="left" w:pos="360"/>
          <w:tab w:val="left" w:pos="540"/>
          <w:tab w:val="left" w:pos="855"/>
        </w:tabs>
        <w:spacing w:after="120"/>
        <w:ind w:left="450" w:hanging="450"/>
        <w:jc w:val="both"/>
        <w:rPr>
          <w:bCs/>
          <w:sz w:val="22"/>
          <w:szCs w:val="22"/>
        </w:rPr>
      </w:pPr>
      <w:r w:rsidRPr="00663A03">
        <w:rPr>
          <w:bCs/>
          <w:sz w:val="22"/>
          <w:szCs w:val="22"/>
        </w:rPr>
        <w:t xml:space="preserve"> </w:t>
      </w:r>
      <w:r w:rsidRPr="00663A03">
        <w:rPr>
          <w:bCs/>
          <w:sz w:val="22"/>
          <w:szCs w:val="22"/>
        </w:rPr>
        <w:tab/>
        <w:t>Pengolahan air lindi di TPA Sukosari belum maksimal karena masih menghasilkan effluent yang berpotensi menjadi pencemar apabila dibuang ke badan air. Maka dari itu diperlukan evaluasi kondisi eksisting instalasi pengolahan lindi yang sudah ada, dilakukan dengan memeriksa dan menghitung kualitas dan kuantitas lindi yang dihasilkan</w:t>
      </w:r>
      <w:r w:rsidR="0019016B">
        <w:rPr>
          <w:bCs/>
          <w:sz w:val="22"/>
          <w:szCs w:val="22"/>
        </w:rPr>
        <w:t xml:space="preserve"> serta mengevaluasi kinerja instalasi pengolahan lindi.</w:t>
      </w:r>
    </w:p>
    <w:p w:rsidR="00663A03" w:rsidRPr="00663A03" w:rsidRDefault="00663A03" w:rsidP="00663A03">
      <w:pPr>
        <w:numPr>
          <w:ilvl w:val="0"/>
          <w:numId w:val="23"/>
        </w:numPr>
        <w:tabs>
          <w:tab w:val="left" w:pos="450"/>
          <w:tab w:val="left" w:pos="540"/>
          <w:tab w:val="left" w:pos="855"/>
        </w:tabs>
        <w:ind w:left="446" w:hanging="450"/>
        <w:jc w:val="both"/>
        <w:rPr>
          <w:b/>
          <w:bCs/>
          <w:sz w:val="22"/>
          <w:szCs w:val="22"/>
        </w:rPr>
      </w:pPr>
      <w:r w:rsidRPr="00663A03">
        <w:rPr>
          <w:bCs/>
          <w:sz w:val="22"/>
          <w:szCs w:val="22"/>
        </w:rPr>
        <w:t>Instalasi yang ada kurang layak untuk digunakan karena tidak mampu mengolah air lindi menjadi effluent yang baik. IPAL yang sudah ada akan dioptimalisasi  sesuai dengan evaluasi yang telah dilakukan</w:t>
      </w:r>
    </w:p>
    <w:p w:rsidR="00663A03" w:rsidRDefault="00663A03" w:rsidP="00663A03">
      <w:pPr>
        <w:pStyle w:val="Header"/>
        <w:tabs>
          <w:tab w:val="clear" w:pos="4320"/>
          <w:tab w:val="clear" w:pos="8640"/>
          <w:tab w:val="right" w:pos="426"/>
        </w:tabs>
        <w:ind w:left="720"/>
        <w:jc w:val="both"/>
        <w:rPr>
          <w:b/>
          <w:sz w:val="22"/>
          <w:szCs w:val="22"/>
          <w:lang w:val="id-ID"/>
        </w:rPr>
      </w:pPr>
    </w:p>
    <w:p w:rsidR="00B35DB5" w:rsidRPr="000C58A2" w:rsidRDefault="00B35DB5" w:rsidP="00B35DB5">
      <w:pPr>
        <w:pStyle w:val="Header"/>
        <w:tabs>
          <w:tab w:val="clear" w:pos="4320"/>
          <w:tab w:val="clear" w:pos="8640"/>
          <w:tab w:val="right" w:pos="426"/>
        </w:tabs>
        <w:ind w:left="720"/>
        <w:jc w:val="both"/>
        <w:rPr>
          <w:b/>
          <w:sz w:val="22"/>
          <w:szCs w:val="22"/>
          <w:lang w:val="id-ID"/>
        </w:rPr>
      </w:pPr>
    </w:p>
    <w:p w:rsidR="00B35DB5" w:rsidRPr="000C58A2" w:rsidRDefault="00B35DB5" w:rsidP="00B35DB5">
      <w:pPr>
        <w:pStyle w:val="Header"/>
        <w:numPr>
          <w:ilvl w:val="0"/>
          <w:numId w:val="20"/>
        </w:numPr>
        <w:tabs>
          <w:tab w:val="clear" w:pos="4320"/>
          <w:tab w:val="clear" w:pos="8640"/>
          <w:tab w:val="right" w:pos="426"/>
        </w:tabs>
        <w:ind w:hanging="720"/>
        <w:jc w:val="both"/>
        <w:rPr>
          <w:b/>
          <w:sz w:val="22"/>
          <w:szCs w:val="22"/>
          <w:lang w:val="fi-FI"/>
        </w:rPr>
      </w:pPr>
      <w:r w:rsidRPr="00EF5AD2">
        <w:rPr>
          <w:b/>
          <w:sz w:val="22"/>
          <w:szCs w:val="22"/>
          <w:lang w:val="fi-FI"/>
        </w:rPr>
        <w:t>Perumusan Masalah</w:t>
      </w:r>
    </w:p>
    <w:p w:rsidR="00B35DB5" w:rsidRDefault="00B35DB5" w:rsidP="00B35DB5">
      <w:pPr>
        <w:jc w:val="both"/>
        <w:rPr>
          <w:sz w:val="22"/>
          <w:szCs w:val="22"/>
          <w:lang w:val="id-ID"/>
        </w:rPr>
      </w:pPr>
    </w:p>
    <w:p w:rsidR="00663A03" w:rsidRPr="00663A03" w:rsidRDefault="00663A03" w:rsidP="00663A03">
      <w:pPr>
        <w:pStyle w:val="BodyText"/>
        <w:widowControl w:val="0"/>
        <w:numPr>
          <w:ilvl w:val="0"/>
          <w:numId w:val="24"/>
        </w:numPr>
        <w:tabs>
          <w:tab w:val="left" w:pos="450"/>
          <w:tab w:val="left" w:pos="810"/>
        </w:tabs>
        <w:suppressAutoHyphens/>
        <w:spacing w:after="0"/>
        <w:ind w:left="450" w:hanging="450"/>
        <w:jc w:val="both"/>
        <w:rPr>
          <w:bCs/>
          <w:color w:val="000000"/>
          <w:sz w:val="22"/>
          <w:szCs w:val="22"/>
          <w:lang w:val="en-US"/>
        </w:rPr>
      </w:pPr>
      <w:r w:rsidRPr="00663A03">
        <w:rPr>
          <w:bCs/>
          <w:sz w:val="22"/>
          <w:szCs w:val="22"/>
          <w:lang w:val="en-US"/>
        </w:rPr>
        <w:t>IPAL Sukosari belum bisa mengolah air lindi secara maksimal sehingga apabila air hasil pengolahan di buang ke badan air maka akan menjadi sumber pencemar.</w:t>
      </w:r>
    </w:p>
    <w:p w:rsidR="00663A03" w:rsidRPr="00663A03" w:rsidRDefault="00663A03" w:rsidP="00663A03">
      <w:pPr>
        <w:pStyle w:val="BodyText"/>
        <w:widowControl w:val="0"/>
        <w:numPr>
          <w:ilvl w:val="0"/>
          <w:numId w:val="24"/>
        </w:numPr>
        <w:tabs>
          <w:tab w:val="left" w:pos="450"/>
          <w:tab w:val="left" w:pos="810"/>
        </w:tabs>
        <w:suppressAutoHyphens/>
        <w:spacing w:after="0"/>
        <w:ind w:left="450" w:hanging="450"/>
        <w:jc w:val="both"/>
        <w:rPr>
          <w:color w:val="000000"/>
          <w:sz w:val="22"/>
          <w:szCs w:val="22"/>
          <w:lang w:val="en-US"/>
        </w:rPr>
      </w:pPr>
      <w:r w:rsidRPr="00663A03">
        <w:rPr>
          <w:color w:val="000000"/>
          <w:sz w:val="22"/>
          <w:szCs w:val="22"/>
          <w:lang w:val="en-US"/>
        </w:rPr>
        <w:t>Instalasi yang ada tidak mampu mengolah air lindi dengan baik, dibutuhkan pembaharuan    bangunan baru agar bangunan IPAL mampu mengolah air lindi dengan baik.</w:t>
      </w:r>
    </w:p>
    <w:p w:rsidR="00B35DB5" w:rsidRPr="00EF5AD2" w:rsidRDefault="00B35DB5" w:rsidP="00B35DB5">
      <w:pPr>
        <w:ind w:left="284"/>
        <w:jc w:val="both"/>
        <w:rPr>
          <w:sz w:val="22"/>
          <w:szCs w:val="22"/>
          <w:lang w:val="id-ID"/>
        </w:rPr>
      </w:pPr>
    </w:p>
    <w:p w:rsidR="00B35DB5" w:rsidRPr="00663A03" w:rsidRDefault="00B35DB5" w:rsidP="00B35DB5">
      <w:pPr>
        <w:pStyle w:val="Header"/>
        <w:numPr>
          <w:ilvl w:val="0"/>
          <w:numId w:val="20"/>
        </w:numPr>
        <w:tabs>
          <w:tab w:val="clear" w:pos="4320"/>
          <w:tab w:val="clear" w:pos="8640"/>
          <w:tab w:val="right" w:pos="426"/>
        </w:tabs>
        <w:ind w:hanging="720"/>
        <w:jc w:val="both"/>
        <w:rPr>
          <w:b/>
          <w:bCs/>
          <w:sz w:val="22"/>
          <w:szCs w:val="22"/>
          <w:lang w:val="fi-FI"/>
        </w:rPr>
      </w:pPr>
      <w:r w:rsidRPr="00FB240A">
        <w:rPr>
          <w:b/>
          <w:sz w:val="22"/>
          <w:szCs w:val="22"/>
          <w:lang w:val="fi-FI"/>
        </w:rPr>
        <w:t>Tujuan</w:t>
      </w:r>
    </w:p>
    <w:p w:rsidR="00663A03" w:rsidRPr="000C58A2" w:rsidRDefault="00663A03" w:rsidP="00663A03">
      <w:pPr>
        <w:pStyle w:val="Header"/>
        <w:tabs>
          <w:tab w:val="clear" w:pos="4320"/>
          <w:tab w:val="clear" w:pos="8640"/>
          <w:tab w:val="right" w:pos="426"/>
        </w:tabs>
        <w:ind w:left="720"/>
        <w:jc w:val="both"/>
        <w:rPr>
          <w:b/>
          <w:bCs/>
          <w:sz w:val="22"/>
          <w:szCs w:val="22"/>
          <w:lang w:val="fi-FI"/>
        </w:rPr>
      </w:pPr>
    </w:p>
    <w:p w:rsidR="00663A03" w:rsidRPr="00663A03" w:rsidRDefault="00663A03" w:rsidP="00663A03">
      <w:pPr>
        <w:ind w:firstLine="450"/>
        <w:jc w:val="both"/>
        <w:rPr>
          <w:color w:val="000000"/>
          <w:sz w:val="22"/>
          <w:szCs w:val="22"/>
        </w:rPr>
      </w:pPr>
      <w:r w:rsidRPr="00663A03">
        <w:rPr>
          <w:color w:val="000000"/>
          <w:sz w:val="22"/>
          <w:szCs w:val="22"/>
        </w:rPr>
        <w:t xml:space="preserve">Adapun tujuan </w:t>
      </w:r>
      <w:r w:rsidRPr="00663A03">
        <w:rPr>
          <w:sz w:val="22"/>
          <w:szCs w:val="22"/>
          <w:lang w:val="id-ID"/>
        </w:rPr>
        <w:t>penulisan tugas akhir dalam</w:t>
      </w:r>
      <w:r w:rsidRPr="00663A03">
        <w:rPr>
          <w:color w:val="000000"/>
          <w:sz w:val="22"/>
          <w:szCs w:val="22"/>
        </w:rPr>
        <w:t xml:space="preserve"> Evaluasi dan optimalisasi Instalasi Pengolahan Lindi TPA </w:t>
      </w:r>
      <w:r w:rsidRPr="00663A03">
        <w:rPr>
          <w:sz w:val="22"/>
          <w:szCs w:val="22"/>
        </w:rPr>
        <w:t>Sukosari</w:t>
      </w:r>
      <w:r w:rsidRPr="00663A03">
        <w:rPr>
          <w:color w:val="000000"/>
          <w:sz w:val="22"/>
          <w:szCs w:val="22"/>
        </w:rPr>
        <w:t xml:space="preserve"> antara lain : </w:t>
      </w:r>
    </w:p>
    <w:p w:rsidR="0089095F" w:rsidRPr="0089095F" w:rsidRDefault="0089095F" w:rsidP="0089095F">
      <w:pPr>
        <w:numPr>
          <w:ilvl w:val="0"/>
          <w:numId w:val="25"/>
        </w:numPr>
        <w:tabs>
          <w:tab w:val="left" w:pos="540"/>
        </w:tabs>
        <w:ind w:left="540" w:hanging="540"/>
        <w:jc w:val="both"/>
        <w:rPr>
          <w:color w:val="000000"/>
          <w:sz w:val="22"/>
          <w:szCs w:val="22"/>
        </w:rPr>
      </w:pPr>
      <w:r w:rsidRPr="0089095F">
        <w:rPr>
          <w:color w:val="000000"/>
          <w:sz w:val="22"/>
          <w:szCs w:val="22"/>
        </w:rPr>
        <w:t>Mengetahui kinerja eksisting instalasi pengolahan yang sudah ada, secara kualitas dan kuantitas.</w:t>
      </w:r>
    </w:p>
    <w:p w:rsidR="0089095F" w:rsidRPr="0089095F" w:rsidRDefault="0089095F" w:rsidP="0089095F">
      <w:pPr>
        <w:numPr>
          <w:ilvl w:val="0"/>
          <w:numId w:val="25"/>
        </w:numPr>
        <w:tabs>
          <w:tab w:val="left" w:pos="540"/>
        </w:tabs>
        <w:ind w:left="540" w:hanging="540"/>
        <w:jc w:val="both"/>
        <w:rPr>
          <w:color w:val="000000"/>
          <w:sz w:val="22"/>
          <w:szCs w:val="22"/>
        </w:rPr>
      </w:pPr>
      <w:r w:rsidRPr="0089095F">
        <w:rPr>
          <w:color w:val="000000"/>
          <w:sz w:val="22"/>
          <w:szCs w:val="22"/>
        </w:rPr>
        <w:t>Menganalisis kinerja IPAL yang sudah ada.</w:t>
      </w:r>
    </w:p>
    <w:p w:rsidR="0089095F" w:rsidRPr="0089095F" w:rsidRDefault="0089095F" w:rsidP="0089095F">
      <w:pPr>
        <w:numPr>
          <w:ilvl w:val="0"/>
          <w:numId w:val="25"/>
        </w:numPr>
        <w:tabs>
          <w:tab w:val="left" w:pos="540"/>
        </w:tabs>
        <w:ind w:left="540" w:hanging="540"/>
        <w:jc w:val="both"/>
        <w:rPr>
          <w:color w:val="000000"/>
          <w:sz w:val="22"/>
          <w:szCs w:val="22"/>
        </w:rPr>
      </w:pPr>
      <w:r w:rsidRPr="0089095F">
        <w:rPr>
          <w:color w:val="000000"/>
          <w:sz w:val="22"/>
          <w:szCs w:val="22"/>
        </w:rPr>
        <w:lastRenderedPageBreak/>
        <w:t>Menentukan optimalisasi bangunan IPAL yang sudah ada.</w:t>
      </w:r>
    </w:p>
    <w:p w:rsidR="00B35DB5" w:rsidRPr="00EF5AD2" w:rsidRDefault="00B35DB5" w:rsidP="00B35DB5">
      <w:pPr>
        <w:jc w:val="both"/>
        <w:rPr>
          <w:sz w:val="22"/>
          <w:szCs w:val="22"/>
          <w:lang w:val="en-US"/>
        </w:rPr>
      </w:pPr>
    </w:p>
    <w:p w:rsidR="00B35DB5" w:rsidRPr="00137AAD" w:rsidRDefault="00B35DB5" w:rsidP="00B35DB5">
      <w:pPr>
        <w:pStyle w:val="Header"/>
        <w:numPr>
          <w:ilvl w:val="0"/>
          <w:numId w:val="20"/>
        </w:numPr>
        <w:tabs>
          <w:tab w:val="clear" w:pos="4320"/>
          <w:tab w:val="clear" w:pos="8640"/>
          <w:tab w:val="right" w:pos="426"/>
        </w:tabs>
        <w:ind w:hanging="720"/>
        <w:jc w:val="both"/>
        <w:rPr>
          <w:b/>
          <w:sz w:val="22"/>
          <w:szCs w:val="22"/>
        </w:rPr>
      </w:pPr>
      <w:r w:rsidRPr="00EF5AD2">
        <w:rPr>
          <w:b/>
          <w:sz w:val="22"/>
          <w:szCs w:val="22"/>
        </w:rPr>
        <w:t>Manfaat</w:t>
      </w:r>
    </w:p>
    <w:p w:rsidR="00B35DB5" w:rsidRPr="004C3B87" w:rsidRDefault="00B35DB5" w:rsidP="00B35DB5">
      <w:pPr>
        <w:pStyle w:val="Header"/>
        <w:tabs>
          <w:tab w:val="clear" w:pos="4320"/>
          <w:tab w:val="clear" w:pos="8640"/>
          <w:tab w:val="right" w:pos="426"/>
        </w:tabs>
        <w:ind w:left="720"/>
        <w:jc w:val="both"/>
        <w:rPr>
          <w:b/>
          <w:sz w:val="22"/>
          <w:szCs w:val="22"/>
        </w:rPr>
      </w:pPr>
    </w:p>
    <w:p w:rsidR="00663A03" w:rsidRPr="00663A03" w:rsidRDefault="00663A03" w:rsidP="00663A03">
      <w:pPr>
        <w:tabs>
          <w:tab w:val="left" w:pos="450"/>
        </w:tabs>
        <w:ind w:firstLine="450"/>
        <w:jc w:val="both"/>
        <w:rPr>
          <w:sz w:val="22"/>
          <w:szCs w:val="22"/>
        </w:rPr>
      </w:pPr>
      <w:r w:rsidRPr="00663A03">
        <w:rPr>
          <w:sz w:val="22"/>
          <w:szCs w:val="22"/>
        </w:rPr>
        <w:t xml:space="preserve">Studi perencanaan unit pengolahan lindi TPA </w:t>
      </w:r>
      <w:r>
        <w:rPr>
          <w:sz w:val="22"/>
          <w:szCs w:val="22"/>
        </w:rPr>
        <w:t>Sukosari</w:t>
      </w:r>
      <w:r w:rsidRPr="00663A03">
        <w:rPr>
          <w:sz w:val="22"/>
          <w:szCs w:val="22"/>
        </w:rPr>
        <w:t xml:space="preserve"> diharapkan dapat  memberikan manfaat, antara lain :</w:t>
      </w:r>
    </w:p>
    <w:p w:rsidR="00663A03" w:rsidRPr="00663A03" w:rsidRDefault="00663A03" w:rsidP="00663A03">
      <w:pPr>
        <w:pStyle w:val="ListParagraph"/>
        <w:numPr>
          <w:ilvl w:val="0"/>
          <w:numId w:val="4"/>
        </w:numPr>
        <w:tabs>
          <w:tab w:val="left" w:pos="450"/>
        </w:tabs>
        <w:ind w:hanging="1140"/>
        <w:jc w:val="both"/>
        <w:rPr>
          <w:rFonts w:ascii="Times New Roman" w:hAnsi="Times New Roman"/>
          <w:sz w:val="22"/>
          <w:szCs w:val="22"/>
          <w:lang w:val="id-ID"/>
        </w:rPr>
      </w:pPr>
      <w:r w:rsidRPr="00663A03">
        <w:rPr>
          <w:rFonts w:ascii="Times New Roman" w:hAnsi="Times New Roman"/>
          <w:sz w:val="22"/>
          <w:szCs w:val="22"/>
          <w:lang w:val="id-ID"/>
        </w:rPr>
        <w:t>Bagi pemerintah</w:t>
      </w:r>
    </w:p>
    <w:p w:rsidR="00663A03" w:rsidRPr="00663A03" w:rsidRDefault="00663A03" w:rsidP="00663A03">
      <w:pPr>
        <w:pStyle w:val="ListParagraph"/>
        <w:ind w:left="450"/>
        <w:jc w:val="both"/>
        <w:rPr>
          <w:rFonts w:ascii="Times New Roman" w:hAnsi="Times New Roman"/>
          <w:sz w:val="22"/>
          <w:szCs w:val="22"/>
          <w:lang w:val="id-ID"/>
        </w:rPr>
      </w:pPr>
      <w:r w:rsidRPr="00663A03">
        <w:rPr>
          <w:rFonts w:ascii="Times New Roman" w:hAnsi="Times New Roman"/>
          <w:sz w:val="22"/>
          <w:szCs w:val="22"/>
        </w:rPr>
        <w:t xml:space="preserve">Untuk pemerintah Kabupaten Karanganyar dapat digunakan sebagai bahan  pertimbangan bagi rencana penataan tata ruang </w:t>
      </w:r>
      <w:r w:rsidRPr="00663A03">
        <w:rPr>
          <w:rFonts w:ascii="Times New Roman" w:hAnsi="Times New Roman"/>
          <w:sz w:val="22"/>
          <w:szCs w:val="22"/>
          <w:lang w:val="id-ID"/>
        </w:rPr>
        <w:t>kota</w:t>
      </w:r>
      <w:r w:rsidRPr="00663A03">
        <w:rPr>
          <w:rFonts w:ascii="Times New Roman" w:hAnsi="Times New Roman"/>
          <w:sz w:val="22"/>
          <w:szCs w:val="22"/>
        </w:rPr>
        <w:t xml:space="preserve"> dan tata lingkungan Kabupaten Karanganyar.</w:t>
      </w:r>
    </w:p>
    <w:p w:rsidR="00663A03" w:rsidRPr="00663A03" w:rsidRDefault="00663A03" w:rsidP="00663A03">
      <w:pPr>
        <w:pStyle w:val="ListParagraph"/>
        <w:numPr>
          <w:ilvl w:val="0"/>
          <w:numId w:val="4"/>
        </w:numPr>
        <w:tabs>
          <w:tab w:val="left" w:pos="450"/>
        </w:tabs>
        <w:ind w:hanging="1140"/>
        <w:jc w:val="both"/>
        <w:rPr>
          <w:rFonts w:ascii="Times New Roman" w:hAnsi="Times New Roman"/>
          <w:sz w:val="22"/>
          <w:szCs w:val="22"/>
          <w:lang w:val="id-ID"/>
        </w:rPr>
      </w:pPr>
      <w:r w:rsidRPr="00663A03">
        <w:rPr>
          <w:rFonts w:ascii="Times New Roman" w:hAnsi="Times New Roman"/>
          <w:sz w:val="22"/>
          <w:szCs w:val="22"/>
          <w:lang w:val="id-ID"/>
        </w:rPr>
        <w:t>Bagi penulis</w:t>
      </w:r>
    </w:p>
    <w:p w:rsidR="00663A03" w:rsidRPr="00663A03" w:rsidRDefault="00663A03" w:rsidP="00663A03">
      <w:pPr>
        <w:pStyle w:val="ListParagraph"/>
        <w:ind w:left="450"/>
        <w:jc w:val="both"/>
        <w:rPr>
          <w:rFonts w:ascii="Times New Roman" w:hAnsi="Times New Roman"/>
          <w:sz w:val="22"/>
          <w:szCs w:val="22"/>
          <w:lang w:val="id-ID"/>
        </w:rPr>
      </w:pPr>
      <w:r w:rsidRPr="00663A03">
        <w:rPr>
          <w:rFonts w:ascii="Times New Roman" w:hAnsi="Times New Roman"/>
          <w:sz w:val="22"/>
          <w:szCs w:val="22"/>
        </w:rPr>
        <w:t xml:space="preserve">Dapat menambah pengetahuan dan wawasan mengenai sistem pengolahan lindi. </w:t>
      </w:r>
    </w:p>
    <w:p w:rsidR="00663A03" w:rsidRPr="00663A03" w:rsidRDefault="00663A03" w:rsidP="00663A03">
      <w:pPr>
        <w:pStyle w:val="ListParagraph"/>
        <w:numPr>
          <w:ilvl w:val="0"/>
          <w:numId w:val="4"/>
        </w:numPr>
        <w:tabs>
          <w:tab w:val="left" w:pos="450"/>
        </w:tabs>
        <w:ind w:hanging="1140"/>
        <w:jc w:val="both"/>
        <w:rPr>
          <w:rFonts w:ascii="Times New Roman" w:hAnsi="Times New Roman"/>
          <w:sz w:val="22"/>
          <w:szCs w:val="22"/>
          <w:lang w:val="id-ID"/>
        </w:rPr>
      </w:pPr>
      <w:r w:rsidRPr="00663A03">
        <w:rPr>
          <w:rFonts w:ascii="Times New Roman" w:hAnsi="Times New Roman"/>
          <w:sz w:val="22"/>
          <w:szCs w:val="22"/>
          <w:lang w:val="id-ID"/>
        </w:rPr>
        <w:t>Ilmu pengetahuaan</w:t>
      </w:r>
    </w:p>
    <w:p w:rsidR="00663A03" w:rsidRPr="00663A03" w:rsidRDefault="00663A03" w:rsidP="00663A03">
      <w:pPr>
        <w:pStyle w:val="ListParagraph"/>
        <w:tabs>
          <w:tab w:val="left" w:pos="450"/>
        </w:tabs>
        <w:ind w:left="450"/>
        <w:jc w:val="both"/>
        <w:rPr>
          <w:rFonts w:ascii="Times New Roman" w:hAnsi="Times New Roman"/>
          <w:sz w:val="22"/>
          <w:szCs w:val="22"/>
          <w:lang w:val="id-ID"/>
        </w:rPr>
      </w:pPr>
      <w:r w:rsidRPr="00663A03">
        <w:rPr>
          <w:rFonts w:ascii="Times New Roman" w:hAnsi="Times New Roman"/>
          <w:sz w:val="22"/>
          <w:szCs w:val="22"/>
        </w:rPr>
        <w:t>Bagi ilmu pengetahuan dan teknologi, diharapkan dapat memperkaya ilmu lingkungan dalam pengelolaan sampah khususnya mengenai pengolahan lindi pada TPA.</w:t>
      </w:r>
    </w:p>
    <w:p w:rsidR="00B35DB5" w:rsidRPr="00B17491" w:rsidRDefault="00B35DB5" w:rsidP="00B35DB5">
      <w:pPr>
        <w:ind w:left="539"/>
        <w:jc w:val="both"/>
        <w:rPr>
          <w:b/>
          <w:bCs/>
          <w:sz w:val="22"/>
          <w:szCs w:val="22"/>
          <w:lang w:val="id-ID"/>
        </w:rPr>
      </w:pPr>
    </w:p>
    <w:p w:rsidR="00B35DB5" w:rsidRPr="00C7070E" w:rsidRDefault="00B35DB5" w:rsidP="00B35DB5">
      <w:pPr>
        <w:pStyle w:val="Header"/>
        <w:numPr>
          <w:ilvl w:val="0"/>
          <w:numId w:val="19"/>
        </w:numPr>
        <w:tabs>
          <w:tab w:val="clear" w:pos="4320"/>
          <w:tab w:val="clear" w:pos="8640"/>
          <w:tab w:val="right" w:pos="284"/>
        </w:tabs>
        <w:ind w:hanging="578"/>
        <w:jc w:val="both"/>
        <w:rPr>
          <w:b/>
          <w:bCs/>
          <w:sz w:val="22"/>
          <w:szCs w:val="22"/>
          <w:lang w:val="id-ID"/>
        </w:rPr>
      </w:pPr>
      <w:r w:rsidRPr="00EF5AD2">
        <w:rPr>
          <w:b/>
          <w:bCs/>
          <w:sz w:val="22"/>
          <w:szCs w:val="22"/>
          <w:lang w:val="id-ID"/>
        </w:rPr>
        <w:t>METODOLOGI</w:t>
      </w:r>
      <w:r w:rsidRPr="00EF5AD2">
        <w:rPr>
          <w:b/>
          <w:bCs/>
          <w:sz w:val="22"/>
          <w:szCs w:val="22"/>
          <w:lang w:val="es-ES"/>
        </w:rPr>
        <w:t xml:space="preserve"> PERENCANAAN</w:t>
      </w:r>
    </w:p>
    <w:p w:rsidR="00C7070E" w:rsidRPr="00C7070E" w:rsidRDefault="00C7070E" w:rsidP="00C7070E">
      <w:pPr>
        <w:pStyle w:val="Header"/>
        <w:tabs>
          <w:tab w:val="clear" w:pos="4320"/>
          <w:tab w:val="clear" w:pos="8640"/>
          <w:tab w:val="right" w:pos="284"/>
        </w:tabs>
        <w:ind w:left="720"/>
        <w:jc w:val="both"/>
        <w:rPr>
          <w:b/>
          <w:bCs/>
          <w:sz w:val="22"/>
          <w:szCs w:val="22"/>
          <w:lang w:val="id-ID"/>
        </w:rPr>
      </w:pPr>
    </w:p>
    <w:p w:rsidR="00C7070E" w:rsidRPr="00C7070E" w:rsidRDefault="00C7070E" w:rsidP="00C7070E">
      <w:pPr>
        <w:pStyle w:val="ListParagraph"/>
        <w:numPr>
          <w:ilvl w:val="0"/>
          <w:numId w:val="27"/>
        </w:numPr>
        <w:ind w:left="450" w:hanging="450"/>
        <w:jc w:val="both"/>
        <w:rPr>
          <w:rFonts w:ascii="Times New Roman" w:hAnsi="Times New Roman"/>
          <w:sz w:val="22"/>
          <w:szCs w:val="22"/>
          <w:lang w:val="id-ID"/>
        </w:rPr>
      </w:pPr>
      <w:r w:rsidRPr="00C7070E">
        <w:rPr>
          <w:rFonts w:ascii="Times New Roman" w:hAnsi="Times New Roman"/>
          <w:sz w:val="22"/>
          <w:szCs w:val="22"/>
          <w:lang w:val="id-ID"/>
        </w:rPr>
        <w:t xml:space="preserve">Tujuan </w:t>
      </w:r>
      <w:r w:rsidRPr="00C7070E">
        <w:rPr>
          <w:rFonts w:ascii="Times New Roman" w:hAnsi="Times New Roman"/>
          <w:sz w:val="22"/>
          <w:szCs w:val="22"/>
        </w:rPr>
        <w:t>Oprerasional</w:t>
      </w:r>
    </w:p>
    <w:p w:rsidR="00C7070E" w:rsidRPr="00C7070E" w:rsidRDefault="00C7070E" w:rsidP="00C7070E">
      <w:pPr>
        <w:pStyle w:val="ListParagraph"/>
        <w:ind w:left="862"/>
        <w:jc w:val="both"/>
        <w:rPr>
          <w:rFonts w:ascii="Times New Roman" w:hAnsi="Times New Roman"/>
          <w:sz w:val="22"/>
          <w:szCs w:val="22"/>
          <w:lang w:val="id-ID"/>
        </w:rPr>
      </w:pPr>
    </w:p>
    <w:p w:rsidR="00C7070E" w:rsidRPr="00C7070E" w:rsidRDefault="00C7070E" w:rsidP="00C7070E">
      <w:pPr>
        <w:ind w:firstLine="450"/>
        <w:jc w:val="both"/>
        <w:rPr>
          <w:rFonts w:eastAsia="Calibri"/>
          <w:sz w:val="22"/>
          <w:szCs w:val="22"/>
          <w:lang w:val="id-ID"/>
        </w:rPr>
      </w:pPr>
      <w:r w:rsidRPr="00C7070E">
        <w:rPr>
          <w:rFonts w:eastAsia="Calibri"/>
          <w:sz w:val="22"/>
          <w:szCs w:val="22"/>
          <w:lang w:val="id-ID"/>
        </w:rPr>
        <w:t>Tujuan operasional ini dimaksudkan untuk mempermudah dalam penyampaian tu</w:t>
      </w:r>
      <w:r w:rsidRPr="00C7070E">
        <w:rPr>
          <w:sz w:val="22"/>
          <w:szCs w:val="22"/>
          <w:lang w:val="id-ID"/>
        </w:rPr>
        <w:t>juan studi. Tujuan operasional</w:t>
      </w:r>
      <w:r w:rsidRPr="00C7070E">
        <w:rPr>
          <w:rFonts w:eastAsia="Calibri"/>
          <w:sz w:val="22"/>
          <w:szCs w:val="22"/>
          <w:lang w:val="id-ID"/>
        </w:rPr>
        <w:t xml:space="preserve"> ini menerangkan secara lengkap mengenai tujuan studi dan mempermudah untuk langkah selanjutnya. Dimana tujuan operasional studi meliputi :</w:t>
      </w:r>
    </w:p>
    <w:p w:rsidR="0089095F" w:rsidRPr="0089095F" w:rsidRDefault="0089095F" w:rsidP="0089095F">
      <w:pPr>
        <w:numPr>
          <w:ilvl w:val="0"/>
          <w:numId w:val="3"/>
        </w:numPr>
        <w:tabs>
          <w:tab w:val="clear" w:pos="720"/>
        </w:tabs>
        <w:ind w:left="270" w:hanging="270"/>
        <w:jc w:val="both"/>
        <w:rPr>
          <w:rFonts w:eastAsia="Calibri"/>
          <w:sz w:val="22"/>
          <w:szCs w:val="22"/>
          <w:lang w:val="id-ID"/>
        </w:rPr>
      </w:pPr>
      <w:r w:rsidRPr="0089095F">
        <w:rPr>
          <w:rFonts w:eastAsia="Calibri"/>
          <w:sz w:val="22"/>
          <w:szCs w:val="22"/>
          <w:lang w:val="id-ID"/>
        </w:rPr>
        <w:t>Meng</w:t>
      </w:r>
      <w:r w:rsidRPr="0089095F">
        <w:rPr>
          <w:rFonts w:eastAsia="Calibri"/>
          <w:sz w:val="22"/>
          <w:szCs w:val="22"/>
        </w:rPr>
        <w:t>analisa</w:t>
      </w:r>
      <w:r w:rsidRPr="0089095F">
        <w:rPr>
          <w:rFonts w:eastAsia="Calibri"/>
          <w:sz w:val="22"/>
          <w:szCs w:val="22"/>
          <w:lang w:val="id-ID"/>
        </w:rPr>
        <w:t xml:space="preserve"> besarnya debit lindi yang dihasilkan dari TPA </w:t>
      </w:r>
      <w:r w:rsidRPr="0089095F">
        <w:rPr>
          <w:sz w:val="22"/>
          <w:szCs w:val="22"/>
        </w:rPr>
        <w:t>Sukosari</w:t>
      </w:r>
      <w:r w:rsidRPr="0089095F">
        <w:rPr>
          <w:rFonts w:eastAsia="Calibri"/>
          <w:sz w:val="22"/>
          <w:szCs w:val="22"/>
          <w:lang w:val="id-ID"/>
        </w:rPr>
        <w:t>, dengan melakukan pengukuran secara langsung</w:t>
      </w:r>
      <w:r w:rsidRPr="0089095F">
        <w:rPr>
          <w:rFonts w:eastAsia="Calibri"/>
          <w:sz w:val="22"/>
          <w:szCs w:val="22"/>
        </w:rPr>
        <w:t xml:space="preserve"> serta melakukan perhitungan debit lindi dengan metode rasional.</w:t>
      </w:r>
    </w:p>
    <w:p w:rsidR="0089095F" w:rsidRPr="0089095F" w:rsidRDefault="0089095F" w:rsidP="0089095F">
      <w:pPr>
        <w:numPr>
          <w:ilvl w:val="0"/>
          <w:numId w:val="3"/>
        </w:numPr>
        <w:tabs>
          <w:tab w:val="clear" w:pos="720"/>
        </w:tabs>
        <w:ind w:left="270" w:hanging="270"/>
        <w:jc w:val="both"/>
        <w:rPr>
          <w:rFonts w:eastAsia="Calibri"/>
          <w:sz w:val="22"/>
          <w:szCs w:val="22"/>
          <w:lang w:val="id-ID"/>
        </w:rPr>
      </w:pPr>
      <w:r w:rsidRPr="0089095F">
        <w:rPr>
          <w:rFonts w:eastAsia="Calibri"/>
          <w:sz w:val="22"/>
          <w:szCs w:val="22"/>
          <w:lang w:val="id-ID"/>
        </w:rPr>
        <w:t>Meng</w:t>
      </w:r>
      <w:r w:rsidRPr="0089095F">
        <w:rPr>
          <w:rFonts w:eastAsia="Calibri"/>
          <w:sz w:val="22"/>
          <w:szCs w:val="22"/>
        </w:rPr>
        <w:t>analisa</w:t>
      </w:r>
      <w:r w:rsidRPr="0089095F">
        <w:rPr>
          <w:rFonts w:eastAsia="Calibri"/>
          <w:sz w:val="22"/>
          <w:szCs w:val="22"/>
          <w:lang w:val="id-ID"/>
        </w:rPr>
        <w:t xml:space="preserve"> kualitas lindi TPA </w:t>
      </w:r>
      <w:r w:rsidRPr="0089095F">
        <w:rPr>
          <w:sz w:val="22"/>
          <w:szCs w:val="22"/>
        </w:rPr>
        <w:t>Sukosari</w:t>
      </w:r>
      <w:r w:rsidRPr="0089095F">
        <w:rPr>
          <w:rFonts w:eastAsia="Calibri"/>
          <w:sz w:val="22"/>
          <w:szCs w:val="22"/>
          <w:lang w:val="id-ID"/>
        </w:rPr>
        <w:t xml:space="preserve">, dengan parameter uji adalah </w:t>
      </w:r>
      <w:r w:rsidRPr="0089095F">
        <w:rPr>
          <w:rFonts w:eastAsia="Calibri"/>
          <w:sz w:val="22"/>
          <w:szCs w:val="22"/>
        </w:rPr>
        <w:t xml:space="preserve">BOD, COD, </w:t>
      </w:r>
      <w:r w:rsidRPr="0089095F">
        <w:rPr>
          <w:rFonts w:eastAsia="Calibri"/>
          <w:sz w:val="22"/>
          <w:szCs w:val="22"/>
          <w:lang w:val="id-ID"/>
        </w:rPr>
        <w:t>Fe</w:t>
      </w:r>
      <w:r w:rsidRPr="0089095F">
        <w:rPr>
          <w:rFonts w:eastAsia="Calibri"/>
          <w:sz w:val="22"/>
          <w:szCs w:val="22"/>
        </w:rPr>
        <w:t xml:space="preserve">, pH, TSS, </w:t>
      </w:r>
      <w:r w:rsidRPr="0089095F">
        <w:rPr>
          <w:rFonts w:eastAsia="Calibri"/>
          <w:sz w:val="22"/>
          <w:szCs w:val="22"/>
          <w:lang w:val="id-ID"/>
        </w:rPr>
        <w:t>amoniak</w:t>
      </w:r>
      <w:r w:rsidR="008405CD">
        <w:rPr>
          <w:sz w:val="22"/>
          <w:szCs w:val="22"/>
        </w:rPr>
        <w:t>.</w:t>
      </w:r>
    </w:p>
    <w:p w:rsidR="0089095F" w:rsidRPr="0089095F" w:rsidRDefault="0089095F" w:rsidP="0089095F">
      <w:pPr>
        <w:numPr>
          <w:ilvl w:val="0"/>
          <w:numId w:val="3"/>
        </w:numPr>
        <w:tabs>
          <w:tab w:val="clear" w:pos="720"/>
        </w:tabs>
        <w:ind w:left="270" w:hanging="270"/>
        <w:jc w:val="both"/>
        <w:rPr>
          <w:rFonts w:eastAsia="Calibri"/>
          <w:sz w:val="22"/>
          <w:szCs w:val="22"/>
          <w:lang w:val="id-ID"/>
        </w:rPr>
      </w:pPr>
      <w:r w:rsidRPr="0089095F">
        <w:rPr>
          <w:rFonts w:eastAsia="Calibri"/>
          <w:sz w:val="22"/>
          <w:szCs w:val="22"/>
          <w:lang w:val="id-ID"/>
        </w:rPr>
        <w:t xml:space="preserve">Mengevaluasi kondisi instalasi pengolah lindi eksisting, </w:t>
      </w:r>
      <w:r w:rsidRPr="0089095F">
        <w:rPr>
          <w:rFonts w:eastAsia="Calibri"/>
          <w:sz w:val="22"/>
          <w:szCs w:val="22"/>
        </w:rPr>
        <w:t>dan kinerja dari instalasi pengolah lindi tersebut.</w:t>
      </w:r>
    </w:p>
    <w:p w:rsidR="0089095F" w:rsidRPr="0089095F" w:rsidRDefault="0089095F" w:rsidP="0089095F">
      <w:pPr>
        <w:numPr>
          <w:ilvl w:val="0"/>
          <w:numId w:val="3"/>
        </w:numPr>
        <w:tabs>
          <w:tab w:val="clear" w:pos="720"/>
        </w:tabs>
        <w:ind w:left="270" w:hanging="270"/>
        <w:jc w:val="both"/>
        <w:rPr>
          <w:rFonts w:eastAsia="Calibri"/>
          <w:sz w:val="22"/>
          <w:szCs w:val="22"/>
          <w:lang w:val="id-ID"/>
        </w:rPr>
      </w:pPr>
      <w:r w:rsidRPr="0089095F">
        <w:rPr>
          <w:rFonts w:eastAsia="Calibri"/>
          <w:sz w:val="22"/>
          <w:szCs w:val="22"/>
          <w:lang w:val="id-ID"/>
        </w:rPr>
        <w:t>Men</w:t>
      </w:r>
      <w:r w:rsidRPr="0089095F">
        <w:rPr>
          <w:rFonts w:eastAsia="Calibri"/>
          <w:sz w:val="22"/>
          <w:szCs w:val="22"/>
        </w:rPr>
        <w:t>goptimalisas</w:t>
      </w:r>
      <w:r w:rsidRPr="0089095F">
        <w:rPr>
          <w:rFonts w:eastAsia="Calibri"/>
          <w:sz w:val="22"/>
          <w:szCs w:val="22"/>
          <w:lang w:val="id-ID"/>
        </w:rPr>
        <w:t xml:space="preserve">i instalasi pengolah lindi TPA </w:t>
      </w:r>
      <w:r w:rsidRPr="0089095F">
        <w:rPr>
          <w:sz w:val="22"/>
          <w:szCs w:val="22"/>
        </w:rPr>
        <w:t>Sukosar</w:t>
      </w:r>
      <w:r w:rsidRPr="0089095F">
        <w:rPr>
          <w:rFonts w:eastAsia="Calibri"/>
          <w:sz w:val="22"/>
          <w:szCs w:val="22"/>
          <w:lang w:val="id-ID"/>
        </w:rPr>
        <w:t>i.</w:t>
      </w:r>
    </w:p>
    <w:p w:rsidR="0089095F" w:rsidRPr="0089095F" w:rsidRDefault="0089095F" w:rsidP="0089095F">
      <w:pPr>
        <w:numPr>
          <w:ilvl w:val="0"/>
          <w:numId w:val="3"/>
        </w:numPr>
        <w:tabs>
          <w:tab w:val="clear" w:pos="720"/>
        </w:tabs>
        <w:ind w:left="270" w:hanging="270"/>
        <w:jc w:val="both"/>
        <w:rPr>
          <w:rFonts w:eastAsia="Calibri"/>
          <w:sz w:val="22"/>
          <w:szCs w:val="22"/>
          <w:lang w:val="id-ID"/>
        </w:rPr>
      </w:pPr>
      <w:r w:rsidRPr="0089095F">
        <w:rPr>
          <w:rFonts w:eastAsia="Calibri"/>
          <w:sz w:val="22"/>
          <w:szCs w:val="22"/>
          <w:lang w:val="id-ID"/>
        </w:rPr>
        <w:lastRenderedPageBreak/>
        <w:t>Menghitung besarnya biaya yang dibutuhkan untuk membangun instalasi pengolahan tersebut.</w:t>
      </w:r>
    </w:p>
    <w:p w:rsidR="00B35DB5" w:rsidRPr="0089095F" w:rsidRDefault="00B35DB5" w:rsidP="0089095F">
      <w:pPr>
        <w:pStyle w:val="Header"/>
        <w:tabs>
          <w:tab w:val="clear" w:pos="4320"/>
          <w:tab w:val="clear" w:pos="8640"/>
          <w:tab w:val="right" w:pos="284"/>
        </w:tabs>
        <w:ind w:left="360"/>
        <w:jc w:val="both"/>
        <w:rPr>
          <w:b/>
          <w:bCs/>
          <w:sz w:val="22"/>
          <w:szCs w:val="22"/>
          <w:lang w:val="id-ID"/>
        </w:rPr>
      </w:pPr>
    </w:p>
    <w:p w:rsidR="00B35DB5" w:rsidRPr="00137AAD" w:rsidRDefault="00B35DB5" w:rsidP="00C7070E">
      <w:pPr>
        <w:numPr>
          <w:ilvl w:val="0"/>
          <w:numId w:val="27"/>
        </w:numPr>
        <w:tabs>
          <w:tab w:val="num" w:pos="360"/>
          <w:tab w:val="left" w:pos="1080"/>
        </w:tabs>
        <w:ind w:left="540" w:hanging="540"/>
        <w:jc w:val="both"/>
        <w:rPr>
          <w:sz w:val="22"/>
          <w:szCs w:val="22"/>
        </w:rPr>
      </w:pPr>
      <w:r>
        <w:rPr>
          <w:sz w:val="22"/>
          <w:szCs w:val="22"/>
        </w:rPr>
        <w:t>Pengumpulan data</w:t>
      </w:r>
      <w:r>
        <w:rPr>
          <w:sz w:val="22"/>
          <w:szCs w:val="22"/>
          <w:lang w:val="id-ID"/>
        </w:rPr>
        <w:t>, yang meliputi :</w:t>
      </w:r>
    </w:p>
    <w:p w:rsidR="00B35DB5" w:rsidRPr="00FB240A" w:rsidRDefault="00B35DB5" w:rsidP="00B35DB5">
      <w:pPr>
        <w:tabs>
          <w:tab w:val="left" w:pos="1080"/>
        </w:tabs>
        <w:ind w:left="900"/>
        <w:jc w:val="both"/>
        <w:rPr>
          <w:sz w:val="22"/>
          <w:szCs w:val="22"/>
        </w:rPr>
      </w:pPr>
    </w:p>
    <w:p w:rsidR="00B35DB5" w:rsidRDefault="00C7070E" w:rsidP="00B35DB5">
      <w:pPr>
        <w:pStyle w:val="Title"/>
        <w:widowControl/>
        <w:numPr>
          <w:ilvl w:val="0"/>
          <w:numId w:val="6"/>
        </w:numPr>
        <w:tabs>
          <w:tab w:val="clear" w:pos="900"/>
          <w:tab w:val="num" w:pos="540"/>
        </w:tabs>
        <w:overflowPunct/>
        <w:adjustRightInd/>
        <w:spacing w:line="240" w:lineRule="auto"/>
        <w:ind w:left="540" w:hanging="180"/>
        <w:jc w:val="both"/>
        <w:rPr>
          <w:b w:val="0"/>
          <w:sz w:val="22"/>
          <w:szCs w:val="22"/>
        </w:rPr>
      </w:pPr>
      <w:r w:rsidRPr="00C7070E">
        <w:rPr>
          <w:b w:val="0"/>
          <w:sz w:val="22"/>
          <w:szCs w:val="22"/>
        </w:rPr>
        <w:t>Data primer atau data yang langsung di ambil untuk perencanaan ini meliputi: data eksisting wilayah study, data debit primer lindi, dan data kualitas lindi. Pengambilan data primer ini dilakukan dengan berbagai macam cara yaitu dengan mengukur dimensi kolam secara langsung, mengukur debit lindi secara langsung dengan menggunakan bantuan alat yang telah disediakan, dan mengambil sampel lindi untuk diperiksa kualitas</w:t>
      </w:r>
      <w:r>
        <w:rPr>
          <w:b w:val="0"/>
          <w:sz w:val="22"/>
          <w:szCs w:val="22"/>
        </w:rPr>
        <w:t xml:space="preserve"> lindi tersebut di laboratorium.</w:t>
      </w:r>
    </w:p>
    <w:p w:rsidR="00C7070E" w:rsidRPr="00C7070E" w:rsidRDefault="00C7070E" w:rsidP="00C7070E">
      <w:pPr>
        <w:pStyle w:val="Title"/>
        <w:widowControl/>
        <w:overflowPunct/>
        <w:adjustRightInd/>
        <w:spacing w:line="240" w:lineRule="auto"/>
        <w:ind w:left="540"/>
        <w:jc w:val="both"/>
        <w:rPr>
          <w:b w:val="0"/>
          <w:sz w:val="22"/>
          <w:szCs w:val="22"/>
        </w:rPr>
      </w:pPr>
    </w:p>
    <w:p w:rsidR="00C7070E" w:rsidRPr="00C7070E" w:rsidRDefault="00C7070E" w:rsidP="007A004B">
      <w:pPr>
        <w:numPr>
          <w:ilvl w:val="0"/>
          <w:numId w:val="31"/>
        </w:numPr>
        <w:tabs>
          <w:tab w:val="num" w:pos="540"/>
        </w:tabs>
        <w:ind w:left="547" w:hanging="187"/>
        <w:jc w:val="both"/>
        <w:rPr>
          <w:sz w:val="22"/>
          <w:szCs w:val="22"/>
          <w:lang w:val="id-ID"/>
        </w:rPr>
      </w:pPr>
      <w:r w:rsidRPr="00C7070E">
        <w:rPr>
          <w:sz w:val="22"/>
          <w:szCs w:val="22"/>
          <w:lang w:val="id-ID"/>
        </w:rPr>
        <w:t xml:space="preserve">Data sekunder antara lain : Data administratif Kabupaten </w:t>
      </w:r>
      <w:r w:rsidRPr="00C7070E">
        <w:rPr>
          <w:sz w:val="22"/>
          <w:szCs w:val="22"/>
        </w:rPr>
        <w:t>Karanganyar,</w:t>
      </w:r>
      <w:r w:rsidR="007A004B">
        <w:rPr>
          <w:sz w:val="22"/>
          <w:szCs w:val="22"/>
          <w:lang w:val="id-ID"/>
        </w:rPr>
        <w:t xml:space="preserve"> </w:t>
      </w:r>
      <w:r w:rsidR="007A004B">
        <w:rPr>
          <w:sz w:val="22"/>
          <w:szCs w:val="22"/>
          <w:lang w:val="en-US"/>
        </w:rPr>
        <w:t>k</w:t>
      </w:r>
      <w:r w:rsidRPr="00C7070E">
        <w:rPr>
          <w:sz w:val="22"/>
          <w:szCs w:val="22"/>
          <w:lang w:val="id-ID"/>
        </w:rPr>
        <w:t>ependudukan</w:t>
      </w:r>
      <w:r w:rsidRPr="00C7070E">
        <w:rPr>
          <w:sz w:val="22"/>
          <w:szCs w:val="22"/>
          <w:lang w:val="en-US"/>
        </w:rPr>
        <w:t xml:space="preserve">, </w:t>
      </w:r>
      <w:r w:rsidRPr="00C7070E">
        <w:rPr>
          <w:sz w:val="22"/>
          <w:szCs w:val="22"/>
        </w:rPr>
        <w:t xml:space="preserve">kondisi prasarana dan sarana, </w:t>
      </w:r>
      <w:r w:rsidRPr="00C7070E">
        <w:rPr>
          <w:color w:val="000000"/>
          <w:sz w:val="22"/>
          <w:szCs w:val="22"/>
        </w:rPr>
        <w:t xml:space="preserve">klimatologi, </w:t>
      </w:r>
      <w:r w:rsidRPr="00C7070E">
        <w:rPr>
          <w:color w:val="000000"/>
          <w:sz w:val="22"/>
          <w:szCs w:val="22"/>
          <w:lang w:val="es-ES_tradnl"/>
        </w:rPr>
        <w:t xml:space="preserve">geohidrologi, </w:t>
      </w:r>
      <w:r w:rsidRPr="00C7070E">
        <w:rPr>
          <w:color w:val="000000"/>
          <w:sz w:val="22"/>
          <w:szCs w:val="22"/>
        </w:rPr>
        <w:t>e</w:t>
      </w:r>
      <w:r w:rsidRPr="00C7070E">
        <w:rPr>
          <w:sz w:val="22"/>
          <w:szCs w:val="22"/>
        </w:rPr>
        <w:t xml:space="preserve">ksisting pengolahan sampah, </w:t>
      </w:r>
      <w:r w:rsidRPr="00C7070E">
        <w:rPr>
          <w:sz w:val="22"/>
          <w:szCs w:val="22"/>
          <w:lang w:val="id-ID"/>
        </w:rPr>
        <w:t xml:space="preserve">Peta Kabupaten </w:t>
      </w:r>
      <w:r w:rsidRPr="00C7070E">
        <w:rPr>
          <w:sz w:val="22"/>
          <w:szCs w:val="22"/>
        </w:rPr>
        <w:t xml:space="preserve">Karanganyar, </w:t>
      </w:r>
      <w:r w:rsidRPr="00C7070E">
        <w:rPr>
          <w:sz w:val="22"/>
          <w:szCs w:val="22"/>
          <w:lang w:val="id-ID"/>
        </w:rPr>
        <w:t xml:space="preserve">Peta TPA </w:t>
      </w:r>
      <w:r w:rsidRPr="00C7070E">
        <w:rPr>
          <w:sz w:val="22"/>
          <w:szCs w:val="22"/>
        </w:rPr>
        <w:t xml:space="preserve">Sukosari </w:t>
      </w:r>
      <w:r w:rsidRPr="00C7070E">
        <w:rPr>
          <w:sz w:val="22"/>
          <w:szCs w:val="22"/>
          <w:lang w:val="id-ID"/>
        </w:rPr>
        <w:t>serta sarana prasarana yang ada di dalamnya.</w:t>
      </w:r>
    </w:p>
    <w:p w:rsidR="00B35DB5" w:rsidRPr="007A004B" w:rsidRDefault="00B35DB5" w:rsidP="007A004B">
      <w:pPr>
        <w:pStyle w:val="Title"/>
        <w:widowControl/>
        <w:overflowPunct/>
        <w:adjustRightInd/>
        <w:spacing w:line="240" w:lineRule="auto"/>
        <w:jc w:val="both"/>
        <w:rPr>
          <w:b w:val="0"/>
          <w:sz w:val="22"/>
          <w:szCs w:val="22"/>
          <w:lang w:val="en-US"/>
        </w:rPr>
      </w:pPr>
    </w:p>
    <w:p w:rsidR="00B35DB5" w:rsidRPr="0089095F" w:rsidRDefault="00B35DB5" w:rsidP="007A004B">
      <w:pPr>
        <w:pStyle w:val="ListParagraph"/>
        <w:numPr>
          <w:ilvl w:val="0"/>
          <w:numId w:val="31"/>
        </w:numPr>
        <w:tabs>
          <w:tab w:val="clear" w:pos="862"/>
          <w:tab w:val="left" w:pos="1080"/>
        </w:tabs>
        <w:ind w:left="540" w:hanging="180"/>
        <w:jc w:val="both"/>
        <w:rPr>
          <w:rFonts w:ascii="Times New Roman" w:hAnsi="Times New Roman"/>
          <w:sz w:val="22"/>
          <w:szCs w:val="22"/>
        </w:rPr>
      </w:pPr>
      <w:r w:rsidRPr="0089095F">
        <w:rPr>
          <w:rFonts w:ascii="Times New Roman" w:hAnsi="Times New Roman"/>
          <w:sz w:val="22"/>
          <w:szCs w:val="22"/>
          <w:lang w:val="id-ID"/>
        </w:rPr>
        <w:t>Analisis</w:t>
      </w:r>
      <w:r w:rsidRPr="0089095F">
        <w:rPr>
          <w:rFonts w:ascii="Times New Roman" w:hAnsi="Times New Roman"/>
          <w:sz w:val="22"/>
          <w:szCs w:val="22"/>
        </w:rPr>
        <w:t xml:space="preserve"> data </w:t>
      </w:r>
    </w:p>
    <w:p w:rsidR="00B35DB5" w:rsidRPr="00B17491" w:rsidRDefault="00B35DB5" w:rsidP="00B35DB5">
      <w:pPr>
        <w:numPr>
          <w:ilvl w:val="0"/>
          <w:numId w:val="7"/>
        </w:numPr>
        <w:ind w:hanging="180"/>
        <w:jc w:val="both"/>
        <w:rPr>
          <w:sz w:val="22"/>
          <w:szCs w:val="22"/>
        </w:rPr>
      </w:pPr>
      <w:r w:rsidRPr="00EF5AD2">
        <w:rPr>
          <w:sz w:val="22"/>
          <w:szCs w:val="22"/>
        </w:rPr>
        <w:t>Perhitungan debit air lindi secara teoritis (metode rasional). Rumus yang digunakan adalah :</w:t>
      </w:r>
    </w:p>
    <w:p w:rsidR="00B35DB5" w:rsidRPr="004C3B87" w:rsidRDefault="00B35DB5" w:rsidP="00B35DB5">
      <w:pPr>
        <w:ind w:left="540"/>
        <w:jc w:val="both"/>
        <w:rPr>
          <w:sz w:val="22"/>
          <w:szCs w:val="22"/>
        </w:rPr>
      </w:pPr>
    </w:p>
    <w:p w:rsidR="00B35DB5" w:rsidRPr="00EF5AD2" w:rsidRDefault="00B35DB5" w:rsidP="00B35DB5">
      <w:pPr>
        <w:ind w:firstLine="360"/>
        <w:jc w:val="both"/>
        <w:rPr>
          <w:sz w:val="22"/>
          <w:szCs w:val="22"/>
          <w:lang w:val="sv-SE"/>
        </w:rPr>
      </w:pPr>
      <w:r w:rsidRPr="00EF5AD2">
        <w:rPr>
          <w:sz w:val="22"/>
          <w:szCs w:val="22"/>
          <w:lang w:val="sv-SE"/>
        </w:rPr>
        <w:t xml:space="preserve">   </w:t>
      </w:r>
      <w:r w:rsidRPr="0089095F">
        <w:rPr>
          <w:position w:val="-28"/>
          <w:sz w:val="20"/>
          <w:szCs w:val="20"/>
          <w:lang w:val="sv-SE"/>
        </w:rPr>
        <w:object w:dxaOrig="1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33.95pt" o:ole="">
            <v:imagedata r:id="rId8" o:title=""/>
          </v:shape>
          <o:OLEObject Type="Embed" ProgID="Equation.3" ShapeID="_x0000_i1025" DrawAspect="Content" ObjectID="_1374985788" r:id="rId9"/>
        </w:object>
      </w:r>
      <w:r>
        <w:rPr>
          <w:sz w:val="22"/>
          <w:szCs w:val="22"/>
          <w:lang w:val="sv-SE"/>
        </w:rPr>
        <w:tab/>
      </w:r>
      <w:r>
        <w:rPr>
          <w:sz w:val="22"/>
          <w:szCs w:val="22"/>
          <w:lang w:val="sv-SE"/>
        </w:rPr>
        <w:tab/>
      </w:r>
      <w:r w:rsidRPr="00EF5AD2">
        <w:rPr>
          <w:sz w:val="22"/>
          <w:szCs w:val="22"/>
          <w:lang w:val="sv-SE"/>
        </w:rPr>
        <w:t>(1.1)</w:t>
      </w:r>
    </w:p>
    <w:p w:rsidR="00B35DB5" w:rsidRDefault="00B35DB5" w:rsidP="00B35DB5">
      <w:pPr>
        <w:ind w:firstLine="360"/>
        <w:jc w:val="both"/>
        <w:rPr>
          <w:sz w:val="22"/>
          <w:szCs w:val="22"/>
          <w:lang w:val="id-ID"/>
        </w:rPr>
      </w:pPr>
      <w:r w:rsidRPr="00EF5AD2">
        <w:rPr>
          <w:sz w:val="22"/>
          <w:szCs w:val="22"/>
          <w:lang w:val="sv-SE"/>
        </w:rPr>
        <w:t xml:space="preserve">    </w:t>
      </w:r>
      <w:r w:rsidRPr="0089095F">
        <w:rPr>
          <w:position w:val="-46"/>
          <w:sz w:val="20"/>
          <w:szCs w:val="20"/>
          <w:lang w:val="sv-SE"/>
        </w:rPr>
        <w:object w:dxaOrig="3240" w:dyaOrig="1040">
          <v:shape id="_x0000_i1026" type="#_x0000_t75" style="width:144.7pt;height:51.6pt" o:ole="">
            <v:imagedata r:id="rId10" o:title=""/>
          </v:shape>
          <o:OLEObject Type="Embed" ProgID="Equation.3" ShapeID="_x0000_i1026" DrawAspect="Content" ObjectID="_1374985789" r:id="rId11"/>
        </w:object>
      </w:r>
      <w:r>
        <w:rPr>
          <w:sz w:val="22"/>
          <w:szCs w:val="22"/>
          <w:lang w:val="sv-SE"/>
        </w:rPr>
        <w:t xml:space="preserve">  </w:t>
      </w:r>
      <w:r w:rsidRPr="00EF5AD2">
        <w:rPr>
          <w:sz w:val="22"/>
          <w:szCs w:val="22"/>
          <w:lang w:val="sv-SE"/>
        </w:rPr>
        <w:t>(1.2)</w:t>
      </w:r>
    </w:p>
    <w:p w:rsidR="00B35DB5" w:rsidRPr="007A004B" w:rsidRDefault="007A004B" w:rsidP="007A004B">
      <w:pPr>
        <w:pStyle w:val="ListParagraph"/>
        <w:numPr>
          <w:ilvl w:val="0"/>
          <w:numId w:val="32"/>
        </w:numPr>
        <w:tabs>
          <w:tab w:val="clear" w:pos="1222"/>
        </w:tabs>
        <w:ind w:left="540" w:hanging="180"/>
        <w:jc w:val="both"/>
        <w:rPr>
          <w:rFonts w:ascii="Times New Roman" w:hAnsi="Times New Roman"/>
          <w:sz w:val="22"/>
          <w:szCs w:val="22"/>
          <w:lang w:val="id-ID"/>
        </w:rPr>
      </w:pPr>
      <w:r w:rsidRPr="007A004B">
        <w:rPr>
          <w:rFonts w:ascii="Times New Roman" w:hAnsi="Times New Roman"/>
          <w:sz w:val="22"/>
          <w:szCs w:val="22"/>
        </w:rPr>
        <w:t>Analisa kualitas air lindi</w:t>
      </w:r>
    </w:p>
    <w:p w:rsidR="0089095F" w:rsidRDefault="00B35DB5" w:rsidP="007A004B">
      <w:pPr>
        <w:pStyle w:val="ListParagraph"/>
        <w:numPr>
          <w:ilvl w:val="0"/>
          <w:numId w:val="32"/>
        </w:numPr>
        <w:tabs>
          <w:tab w:val="clear" w:pos="1222"/>
          <w:tab w:val="num" w:pos="540"/>
        </w:tabs>
        <w:ind w:left="540" w:hanging="180"/>
        <w:jc w:val="both"/>
        <w:rPr>
          <w:rFonts w:ascii="Times New Roman" w:hAnsi="Times New Roman"/>
          <w:sz w:val="22"/>
          <w:szCs w:val="22"/>
        </w:rPr>
      </w:pPr>
      <w:r w:rsidRPr="007A004B">
        <w:rPr>
          <w:rFonts w:ascii="Times New Roman" w:hAnsi="Times New Roman"/>
          <w:sz w:val="22"/>
          <w:szCs w:val="22"/>
          <w:lang w:val="id-ID"/>
        </w:rPr>
        <w:t>Evaluasi instalasi pengolah l</w:t>
      </w:r>
      <w:r w:rsidR="007A004B" w:rsidRPr="007A004B">
        <w:rPr>
          <w:rFonts w:ascii="Times New Roman" w:hAnsi="Times New Roman"/>
          <w:sz w:val="22"/>
          <w:szCs w:val="22"/>
          <w:lang w:val="id-ID"/>
        </w:rPr>
        <w:t>indi, meliputi : waktu tinggal</w:t>
      </w:r>
      <w:r w:rsidR="007A004B" w:rsidRPr="007A004B">
        <w:rPr>
          <w:rFonts w:ascii="Times New Roman" w:hAnsi="Times New Roman"/>
          <w:sz w:val="22"/>
          <w:szCs w:val="22"/>
        </w:rPr>
        <w:t xml:space="preserve">, koefisien laju reaksi, dan </w:t>
      </w:r>
      <w:r w:rsidR="007A004B" w:rsidRPr="007A004B">
        <w:rPr>
          <w:rFonts w:ascii="Times New Roman" w:hAnsi="Times New Roman"/>
          <w:i/>
          <w:sz w:val="22"/>
          <w:szCs w:val="22"/>
        </w:rPr>
        <w:t>BOD organic loading</w:t>
      </w:r>
      <w:r w:rsidR="007A004B" w:rsidRPr="007A004B">
        <w:rPr>
          <w:rFonts w:ascii="Times New Roman" w:hAnsi="Times New Roman"/>
          <w:sz w:val="22"/>
          <w:szCs w:val="22"/>
        </w:rPr>
        <w:t>.</w:t>
      </w:r>
    </w:p>
    <w:p w:rsidR="0089095F" w:rsidRDefault="0089095F" w:rsidP="0089095F">
      <w:pPr>
        <w:pStyle w:val="ListParagraph"/>
        <w:jc w:val="both"/>
        <w:rPr>
          <w:rFonts w:ascii="Times New Roman" w:hAnsi="Times New Roman"/>
          <w:sz w:val="22"/>
          <w:szCs w:val="22"/>
        </w:rPr>
      </w:pPr>
      <w:r>
        <w:rPr>
          <w:rFonts w:ascii="Times New Roman" w:hAnsi="Times New Roman"/>
          <w:sz w:val="22"/>
          <w:szCs w:val="22"/>
        </w:rPr>
        <w:t>Waktu tinggal</w:t>
      </w:r>
    </w:p>
    <w:p w:rsidR="0089095F" w:rsidRDefault="0089095F" w:rsidP="0089095F">
      <w:pPr>
        <w:pStyle w:val="ListParagraph"/>
        <w:tabs>
          <w:tab w:val="num" w:pos="540"/>
        </w:tabs>
        <w:ind w:left="540"/>
        <w:jc w:val="both"/>
        <w:rPr>
          <w:rFonts w:ascii="Times New Roman" w:hAnsi="Times New Roman"/>
          <w:position w:val="-30"/>
          <w:sz w:val="22"/>
          <w:szCs w:val="22"/>
        </w:rPr>
      </w:pPr>
      <w:r>
        <w:rPr>
          <w:rFonts w:ascii="Times New Roman" w:hAnsi="Times New Roman"/>
        </w:rPr>
        <w:t xml:space="preserve">  </w:t>
      </w:r>
      <w:r w:rsidRPr="003D6943">
        <w:rPr>
          <w:rFonts w:ascii="Times New Roman" w:hAnsi="Times New Roman"/>
          <w:lang w:val="id-ID"/>
        </w:rPr>
        <w:t xml:space="preserve">V = Q x td  ;  td = </w:t>
      </w:r>
      <w:r w:rsidRPr="0089095F">
        <w:rPr>
          <w:rFonts w:ascii="Times New Roman" w:hAnsi="Times New Roman"/>
          <w:position w:val="-28"/>
          <w:lang w:val="id-ID"/>
        </w:rPr>
        <w:object w:dxaOrig="279" w:dyaOrig="660">
          <v:shape id="_x0000_i1027" type="#_x0000_t75" style="width:14.25pt;height:32.6pt" o:ole="">
            <v:imagedata r:id="rId12" o:title=""/>
          </v:shape>
          <o:OLEObject Type="Embed" ProgID="Equation.3" ShapeID="_x0000_i1027" DrawAspect="Content" ObjectID="_1374985790" r:id="rId13"/>
        </w:object>
      </w:r>
      <w:r>
        <w:rPr>
          <w:rFonts w:ascii="Times New Roman" w:hAnsi="Times New Roman"/>
          <w:position w:val="-30"/>
        </w:rPr>
        <w:tab/>
      </w:r>
      <w:r>
        <w:rPr>
          <w:rFonts w:ascii="Times New Roman" w:hAnsi="Times New Roman"/>
          <w:position w:val="-30"/>
        </w:rPr>
        <w:tab/>
      </w:r>
      <w:r>
        <w:rPr>
          <w:rFonts w:ascii="Times New Roman" w:hAnsi="Times New Roman"/>
          <w:position w:val="-30"/>
          <w:sz w:val="22"/>
          <w:szCs w:val="22"/>
        </w:rPr>
        <w:t>(1.3)</w:t>
      </w:r>
    </w:p>
    <w:p w:rsidR="0089095F" w:rsidRDefault="0089095F" w:rsidP="0089095F">
      <w:pPr>
        <w:pStyle w:val="ListParagraph"/>
        <w:tabs>
          <w:tab w:val="num" w:pos="540"/>
        </w:tabs>
        <w:ind w:left="540"/>
        <w:jc w:val="both"/>
        <w:rPr>
          <w:rFonts w:ascii="Times New Roman" w:hAnsi="Times New Roman"/>
          <w:sz w:val="20"/>
          <w:szCs w:val="20"/>
        </w:rPr>
      </w:pPr>
      <w:r>
        <w:rPr>
          <w:rFonts w:ascii="Times New Roman" w:hAnsi="Times New Roman"/>
          <w:sz w:val="22"/>
          <w:szCs w:val="22"/>
        </w:rPr>
        <w:tab/>
      </w:r>
      <w:r w:rsidRPr="0089095F">
        <w:rPr>
          <w:rFonts w:ascii="Times New Roman" w:hAnsi="Times New Roman"/>
          <w:sz w:val="20"/>
          <w:szCs w:val="20"/>
        </w:rPr>
        <w:t xml:space="preserve">BOD </w:t>
      </w:r>
      <w:r w:rsidRPr="0089095F">
        <w:rPr>
          <w:rFonts w:ascii="Times New Roman" w:hAnsi="Times New Roman"/>
          <w:i/>
          <w:sz w:val="20"/>
          <w:szCs w:val="20"/>
        </w:rPr>
        <w:t>organic loading</w:t>
      </w:r>
    </w:p>
    <w:p w:rsidR="0089095F" w:rsidRDefault="0089095F" w:rsidP="0089095F">
      <w:pPr>
        <w:pStyle w:val="ListParagraph"/>
        <w:tabs>
          <w:tab w:val="num" w:pos="540"/>
        </w:tabs>
        <w:ind w:left="540"/>
        <w:jc w:val="both"/>
        <w:rPr>
          <w:rFonts w:ascii="Times New Roman" w:hAnsi="Times New Roman"/>
          <w:color w:val="231F20"/>
          <w:sz w:val="22"/>
          <w:szCs w:val="22"/>
        </w:rPr>
      </w:pPr>
      <w:r>
        <w:rPr>
          <w:rFonts w:ascii="Times New Roman" w:hAnsi="Times New Roman"/>
        </w:rPr>
        <w:tab/>
      </w:r>
      <w:r w:rsidRPr="00473496">
        <w:rPr>
          <w:rFonts w:ascii="Times New Roman" w:hAnsi="Times New Roman"/>
        </w:rPr>
        <w:sym w:font="Symbol" w:char="F06C"/>
      </w:r>
      <w:r w:rsidRPr="00473496">
        <w:rPr>
          <w:rFonts w:ascii="Times New Roman" w:hAnsi="Times New Roman"/>
          <w:color w:val="231F20"/>
        </w:rPr>
        <w:t xml:space="preserve">v = </w:t>
      </w:r>
      <w:r w:rsidRPr="00473496">
        <w:rPr>
          <w:rFonts w:ascii="Times New Roman" w:hAnsi="Times New Roman"/>
          <w:i/>
          <w:iCs/>
          <w:color w:val="231F20"/>
        </w:rPr>
        <w:t>L</w:t>
      </w:r>
      <w:r w:rsidRPr="00473496">
        <w:rPr>
          <w:rFonts w:ascii="Times New Roman" w:hAnsi="Times New Roman"/>
          <w:color w:val="231F20"/>
        </w:rPr>
        <w:t>i</w:t>
      </w:r>
      <w:r w:rsidRPr="00473496">
        <w:rPr>
          <w:rFonts w:ascii="Times New Roman" w:hAnsi="Times New Roman"/>
          <w:i/>
          <w:iCs/>
          <w:color w:val="231F20"/>
        </w:rPr>
        <w:t>Q</w:t>
      </w:r>
      <w:r w:rsidRPr="00473496">
        <w:rPr>
          <w:rFonts w:ascii="Times New Roman" w:hAnsi="Times New Roman"/>
          <w:color w:val="231F20"/>
        </w:rPr>
        <w:t>/</w:t>
      </w:r>
      <w:r w:rsidRPr="00473496">
        <w:rPr>
          <w:rFonts w:ascii="Times New Roman" w:hAnsi="Times New Roman"/>
          <w:i/>
          <w:iCs/>
          <w:color w:val="231F20"/>
        </w:rPr>
        <w:t>V</w:t>
      </w:r>
      <w:r w:rsidRPr="00473496">
        <w:rPr>
          <w:rFonts w:ascii="Times New Roman" w:hAnsi="Times New Roman"/>
          <w:color w:val="231F20"/>
        </w:rPr>
        <w:t>a</w:t>
      </w:r>
      <w:r>
        <w:rPr>
          <w:rFonts w:ascii="Times New Roman" w:hAnsi="Times New Roman"/>
          <w:color w:val="231F20"/>
          <w:sz w:val="22"/>
          <w:szCs w:val="22"/>
        </w:rPr>
        <w:tab/>
      </w:r>
      <w:r>
        <w:rPr>
          <w:rFonts w:ascii="Times New Roman" w:hAnsi="Times New Roman"/>
          <w:color w:val="231F20"/>
          <w:sz w:val="22"/>
          <w:szCs w:val="22"/>
        </w:rPr>
        <w:tab/>
      </w:r>
      <w:r>
        <w:rPr>
          <w:rFonts w:ascii="Times New Roman" w:hAnsi="Times New Roman"/>
          <w:color w:val="231F20"/>
          <w:sz w:val="22"/>
          <w:szCs w:val="22"/>
        </w:rPr>
        <w:tab/>
        <w:t>(1.4)</w:t>
      </w:r>
    </w:p>
    <w:p w:rsidR="0089095F" w:rsidRDefault="0089095F" w:rsidP="0089095F">
      <w:pPr>
        <w:pStyle w:val="ListParagraph"/>
        <w:tabs>
          <w:tab w:val="num" w:pos="540"/>
        </w:tabs>
        <w:ind w:left="540"/>
        <w:jc w:val="both"/>
        <w:rPr>
          <w:rFonts w:ascii="Times New Roman" w:hAnsi="Times New Roman"/>
          <w:color w:val="231F20"/>
          <w:sz w:val="22"/>
          <w:szCs w:val="22"/>
        </w:rPr>
      </w:pPr>
      <w:r>
        <w:rPr>
          <w:rFonts w:ascii="Times New Roman" w:hAnsi="Times New Roman"/>
          <w:color w:val="231F20"/>
          <w:sz w:val="22"/>
          <w:szCs w:val="22"/>
        </w:rPr>
        <w:lastRenderedPageBreak/>
        <w:t>Koefisien laju reaksi</w:t>
      </w:r>
    </w:p>
    <w:p w:rsidR="00B35DB5" w:rsidRPr="0089095F" w:rsidRDefault="0089095F" w:rsidP="0089095F">
      <w:pPr>
        <w:pStyle w:val="ListParagraph"/>
        <w:tabs>
          <w:tab w:val="num" w:pos="540"/>
        </w:tabs>
        <w:ind w:left="540"/>
        <w:jc w:val="both"/>
        <w:rPr>
          <w:rFonts w:ascii="Times New Roman" w:hAnsi="Times New Roman"/>
          <w:sz w:val="22"/>
          <w:szCs w:val="22"/>
        </w:rPr>
      </w:pPr>
      <w:r w:rsidRPr="0089095F">
        <w:rPr>
          <w:rFonts w:ascii="Times New Roman" w:hAnsi="Times New Roman"/>
          <w:position w:val="-46"/>
          <w:sz w:val="22"/>
          <w:szCs w:val="22"/>
        </w:rPr>
        <w:object w:dxaOrig="2299" w:dyaOrig="1040">
          <v:shape id="_x0000_i1028" type="#_x0000_t75" style="width:154.85pt;height:36pt" o:ole="">
            <v:imagedata r:id="rId14" o:title=""/>
          </v:shape>
          <o:OLEObject Type="Embed" ProgID="Equation.3" ShapeID="_x0000_i1028" DrawAspect="Content" ObjectID="_1374985791" r:id="rId15"/>
        </w:object>
      </w:r>
      <w:r>
        <w:rPr>
          <w:rFonts w:ascii="Times New Roman" w:hAnsi="Times New Roman"/>
          <w:position w:val="-46"/>
          <w:sz w:val="22"/>
          <w:szCs w:val="22"/>
        </w:rPr>
        <w:tab/>
      </w:r>
      <w:r>
        <w:rPr>
          <w:rFonts w:ascii="Times New Roman" w:hAnsi="Times New Roman"/>
          <w:position w:val="-46"/>
          <w:sz w:val="22"/>
          <w:szCs w:val="22"/>
        </w:rPr>
        <w:tab/>
      </w:r>
      <w:r>
        <w:rPr>
          <w:rFonts w:ascii="Times New Roman" w:hAnsi="Times New Roman"/>
          <w:position w:val="-46"/>
          <w:sz w:val="22"/>
          <w:szCs w:val="22"/>
        </w:rPr>
        <w:tab/>
      </w:r>
      <w:r>
        <w:rPr>
          <w:rFonts w:ascii="Times New Roman" w:hAnsi="Times New Roman"/>
          <w:position w:val="-46"/>
          <w:sz w:val="22"/>
          <w:szCs w:val="22"/>
        </w:rPr>
        <w:tab/>
      </w:r>
      <w:r>
        <w:rPr>
          <w:rFonts w:ascii="Times New Roman" w:hAnsi="Times New Roman"/>
          <w:position w:val="-46"/>
          <w:sz w:val="22"/>
          <w:szCs w:val="22"/>
        </w:rPr>
        <w:tab/>
      </w:r>
      <w:r w:rsidRPr="0089095F">
        <w:rPr>
          <w:rFonts w:ascii="Times New Roman" w:hAnsi="Times New Roman"/>
          <w:position w:val="-46"/>
          <w:sz w:val="22"/>
          <w:szCs w:val="22"/>
        </w:rPr>
        <w:t>(</w:t>
      </w:r>
      <w:r>
        <w:rPr>
          <w:rFonts w:ascii="Times New Roman" w:hAnsi="Times New Roman"/>
          <w:position w:val="-46"/>
          <w:sz w:val="22"/>
          <w:szCs w:val="22"/>
        </w:rPr>
        <w:t>1.5</w:t>
      </w:r>
      <w:r w:rsidRPr="0089095F">
        <w:rPr>
          <w:rFonts w:ascii="Times New Roman" w:hAnsi="Times New Roman"/>
          <w:position w:val="-46"/>
          <w:sz w:val="22"/>
          <w:szCs w:val="22"/>
        </w:rPr>
        <w:t>)</w:t>
      </w:r>
    </w:p>
    <w:p w:rsidR="0089095F" w:rsidRPr="0089095F" w:rsidRDefault="0089095F" w:rsidP="0089095F">
      <w:pPr>
        <w:pStyle w:val="ListParagraph"/>
        <w:numPr>
          <w:ilvl w:val="0"/>
          <w:numId w:val="42"/>
        </w:numPr>
        <w:ind w:left="630" w:hanging="270"/>
        <w:jc w:val="both"/>
        <w:rPr>
          <w:rFonts w:ascii="Times New Roman" w:hAnsi="Times New Roman"/>
          <w:sz w:val="22"/>
          <w:szCs w:val="22"/>
        </w:rPr>
      </w:pPr>
      <w:r>
        <w:rPr>
          <w:rFonts w:ascii="Times New Roman" w:hAnsi="Times New Roman"/>
          <w:sz w:val="22"/>
          <w:szCs w:val="22"/>
        </w:rPr>
        <w:t>Optimalisasi</w:t>
      </w:r>
    </w:p>
    <w:p w:rsidR="00B35DB5" w:rsidRPr="00EF5AD2" w:rsidRDefault="00B35DB5" w:rsidP="00B35DB5">
      <w:pPr>
        <w:tabs>
          <w:tab w:val="left" w:pos="1080"/>
        </w:tabs>
        <w:ind w:left="900"/>
        <w:jc w:val="both"/>
        <w:rPr>
          <w:sz w:val="22"/>
          <w:szCs w:val="22"/>
        </w:rPr>
      </w:pPr>
    </w:p>
    <w:p w:rsidR="00B35DB5" w:rsidRPr="00EF5AD2" w:rsidRDefault="00B35DB5" w:rsidP="00B35DB5">
      <w:pPr>
        <w:pStyle w:val="BodyText"/>
        <w:numPr>
          <w:ilvl w:val="0"/>
          <w:numId w:val="8"/>
        </w:numPr>
        <w:tabs>
          <w:tab w:val="left" w:pos="540"/>
        </w:tabs>
        <w:ind w:left="567" w:hanging="283"/>
        <w:jc w:val="both"/>
        <w:rPr>
          <w:sz w:val="22"/>
          <w:szCs w:val="22"/>
        </w:rPr>
      </w:pPr>
      <w:r w:rsidRPr="00EF5AD2">
        <w:rPr>
          <w:sz w:val="22"/>
          <w:szCs w:val="22"/>
        </w:rPr>
        <w:t>Merencanakan unit-unit instalasi pengolah lindi.</w:t>
      </w:r>
    </w:p>
    <w:p w:rsidR="00B35DB5" w:rsidRPr="00057B7F" w:rsidRDefault="00B35DB5" w:rsidP="00057B7F">
      <w:pPr>
        <w:pStyle w:val="BodyText"/>
        <w:tabs>
          <w:tab w:val="left" w:pos="540"/>
          <w:tab w:val="left" w:pos="1080"/>
        </w:tabs>
        <w:ind w:left="540"/>
        <w:jc w:val="both"/>
        <w:rPr>
          <w:sz w:val="22"/>
          <w:szCs w:val="22"/>
          <w:lang w:val="en-US"/>
        </w:rPr>
      </w:pPr>
      <w:r w:rsidRPr="00EF5AD2">
        <w:rPr>
          <w:sz w:val="22"/>
          <w:szCs w:val="22"/>
          <w:lang w:val="id-ID"/>
        </w:rPr>
        <w:t>Unit-unit instalasi pengolahan air lindi daerah studi direncanakan berdasarkan perencanaan pengembangan teknis TPA. Tahapan perencanaan ini adalah dengan menentukan alternatif-alternatif pengolahan dan memilih alternatif pengolahan yang ada berdasarkan pada pertimbangan faktor efisiensi pengolahan, faktor ekonomis dan faktor ketersediaan lahan yang ada maupun dari segi operasi dan pemeliharaan.</w:t>
      </w:r>
    </w:p>
    <w:p w:rsidR="00B35DB5" w:rsidRPr="00057B7F" w:rsidRDefault="00B35DB5" w:rsidP="00B35DB5">
      <w:pPr>
        <w:pStyle w:val="BodyText"/>
        <w:numPr>
          <w:ilvl w:val="0"/>
          <w:numId w:val="8"/>
        </w:numPr>
        <w:tabs>
          <w:tab w:val="left" w:pos="540"/>
        </w:tabs>
        <w:ind w:left="540" w:hanging="283"/>
        <w:jc w:val="both"/>
        <w:rPr>
          <w:sz w:val="22"/>
          <w:szCs w:val="22"/>
          <w:lang w:val="id-ID"/>
        </w:rPr>
      </w:pPr>
      <w:r w:rsidRPr="004C3B87">
        <w:rPr>
          <w:sz w:val="22"/>
          <w:szCs w:val="22"/>
        </w:rPr>
        <w:t>Menghitung rencana anggaran biaya instalasi pengolah lindi.</w:t>
      </w:r>
    </w:p>
    <w:p w:rsidR="00057B7F" w:rsidRDefault="00057B7F" w:rsidP="00057B7F">
      <w:pPr>
        <w:pStyle w:val="BodyText"/>
        <w:tabs>
          <w:tab w:val="left" w:pos="540"/>
        </w:tabs>
        <w:ind w:left="540"/>
        <w:rPr>
          <w:sz w:val="22"/>
          <w:szCs w:val="22"/>
        </w:rPr>
      </w:pPr>
    </w:p>
    <w:p w:rsidR="00057B7F" w:rsidRDefault="00057B7F" w:rsidP="00057B7F">
      <w:pPr>
        <w:pStyle w:val="BodyText"/>
        <w:tabs>
          <w:tab w:val="left" w:pos="540"/>
        </w:tabs>
        <w:ind w:left="540"/>
        <w:rPr>
          <w:sz w:val="22"/>
          <w:szCs w:val="22"/>
        </w:rPr>
      </w:pPr>
    </w:p>
    <w:p w:rsidR="00057B7F" w:rsidRDefault="00057B7F" w:rsidP="00057B7F">
      <w:pPr>
        <w:pStyle w:val="BodyText"/>
        <w:tabs>
          <w:tab w:val="left" w:pos="540"/>
        </w:tabs>
        <w:ind w:left="540"/>
        <w:rPr>
          <w:sz w:val="22"/>
          <w:szCs w:val="22"/>
          <w:lang w:val="id-ID"/>
        </w:rPr>
      </w:pPr>
    </w:p>
    <w:p w:rsidR="00B35DB5" w:rsidRPr="00604EC3" w:rsidRDefault="00B35DB5" w:rsidP="00B35DB5">
      <w:pPr>
        <w:pStyle w:val="BodyText"/>
        <w:tabs>
          <w:tab w:val="left" w:pos="540"/>
        </w:tabs>
        <w:ind w:left="540"/>
        <w:jc w:val="both"/>
        <w:rPr>
          <w:sz w:val="22"/>
          <w:szCs w:val="22"/>
          <w:lang w:val="id-ID"/>
        </w:rPr>
      </w:pPr>
      <w:r w:rsidRPr="004C3B87">
        <w:rPr>
          <w:sz w:val="22"/>
          <w:szCs w:val="22"/>
        </w:rPr>
        <w:t xml:space="preserve">Dari daftar harga satuan bahan dan peralatan </w:t>
      </w:r>
      <w:r w:rsidRPr="004C3B87">
        <w:rPr>
          <w:sz w:val="22"/>
          <w:szCs w:val="22"/>
          <w:lang w:val="id-ID"/>
        </w:rPr>
        <w:t xml:space="preserve">Kabupaten </w:t>
      </w:r>
      <w:r w:rsidR="00057B7F">
        <w:rPr>
          <w:sz w:val="22"/>
          <w:szCs w:val="22"/>
          <w:lang w:val="en-US"/>
        </w:rPr>
        <w:t>Karanganyar</w:t>
      </w:r>
      <w:r w:rsidRPr="004C3B87">
        <w:rPr>
          <w:sz w:val="22"/>
          <w:szCs w:val="22"/>
        </w:rPr>
        <w:t xml:space="preserve"> yang digunakan untuk membangun instalasi pengolah lindi, dapat diketahui berapa anggaran biaya yang dikeluarkan untuk membangun instalasi pengolah lindi.</w:t>
      </w:r>
    </w:p>
    <w:p w:rsidR="00B35DB5" w:rsidRPr="00EF5AD2" w:rsidRDefault="00B35DB5" w:rsidP="00B35DB5">
      <w:pPr>
        <w:pStyle w:val="BodyText"/>
        <w:numPr>
          <w:ilvl w:val="0"/>
          <w:numId w:val="8"/>
        </w:numPr>
        <w:tabs>
          <w:tab w:val="left" w:pos="540"/>
        </w:tabs>
        <w:ind w:left="567" w:hanging="283"/>
        <w:jc w:val="both"/>
        <w:rPr>
          <w:sz w:val="22"/>
          <w:szCs w:val="22"/>
          <w:lang w:val="en-US"/>
        </w:rPr>
      </w:pPr>
      <w:r w:rsidRPr="00EF5AD2">
        <w:rPr>
          <w:sz w:val="22"/>
          <w:szCs w:val="22"/>
        </w:rPr>
        <w:t>Membuat kesimpulan dan saran</w:t>
      </w:r>
    </w:p>
    <w:p w:rsidR="00B35DB5" w:rsidRPr="00EF5AD2" w:rsidRDefault="00B35DB5" w:rsidP="00B35DB5">
      <w:pPr>
        <w:pStyle w:val="BodyText"/>
        <w:tabs>
          <w:tab w:val="left" w:pos="540"/>
          <w:tab w:val="left" w:pos="1080"/>
        </w:tabs>
        <w:ind w:left="540"/>
        <w:jc w:val="both"/>
        <w:rPr>
          <w:sz w:val="22"/>
          <w:szCs w:val="22"/>
        </w:rPr>
      </w:pPr>
      <w:r w:rsidRPr="00240433">
        <w:rPr>
          <w:sz w:val="22"/>
          <w:szCs w:val="22"/>
          <w:lang w:val="sv-SE"/>
        </w:rPr>
        <w:t>Dari</w:t>
      </w:r>
      <w:r w:rsidRPr="00240433">
        <w:rPr>
          <w:sz w:val="22"/>
          <w:szCs w:val="22"/>
          <w:lang w:val="en-US"/>
        </w:rPr>
        <w:t xml:space="preserve"> </w:t>
      </w:r>
      <w:r w:rsidRPr="00EF5AD2">
        <w:rPr>
          <w:sz w:val="22"/>
          <w:szCs w:val="22"/>
        </w:rPr>
        <w:t xml:space="preserve">hasil penyusunan laporan maka </w:t>
      </w:r>
      <w:r w:rsidRPr="00EF5AD2">
        <w:rPr>
          <w:sz w:val="22"/>
          <w:szCs w:val="22"/>
          <w:lang w:val="en-US"/>
        </w:rPr>
        <w:t xml:space="preserve">  </w:t>
      </w:r>
      <w:r w:rsidRPr="00EF5AD2">
        <w:rPr>
          <w:sz w:val="22"/>
          <w:szCs w:val="22"/>
        </w:rPr>
        <w:t xml:space="preserve">dapat disusun suatu kesimpulan dan </w:t>
      </w:r>
      <w:r w:rsidRPr="00EF5AD2">
        <w:rPr>
          <w:sz w:val="22"/>
          <w:szCs w:val="22"/>
          <w:lang w:val="en-US"/>
        </w:rPr>
        <w:t xml:space="preserve">  </w:t>
      </w:r>
      <w:r w:rsidRPr="00EF5AD2">
        <w:rPr>
          <w:sz w:val="22"/>
          <w:szCs w:val="22"/>
        </w:rPr>
        <w:t>saran-saran yang direkomendasikan.</w:t>
      </w:r>
    </w:p>
    <w:p w:rsidR="00B35DB5" w:rsidRDefault="00B35DB5" w:rsidP="00B35DB5">
      <w:pPr>
        <w:contextualSpacing/>
        <w:rPr>
          <w:sz w:val="22"/>
          <w:szCs w:val="22"/>
          <w:lang w:val="id-ID"/>
        </w:rPr>
      </w:pPr>
    </w:p>
    <w:p w:rsidR="00B35DB5" w:rsidRPr="00EF5AD2" w:rsidRDefault="00B35DB5" w:rsidP="00B35DB5">
      <w:pPr>
        <w:contextualSpacing/>
        <w:rPr>
          <w:b/>
          <w:sz w:val="22"/>
          <w:szCs w:val="22"/>
          <w:lang w:val="id-ID"/>
        </w:rPr>
      </w:pPr>
      <w:r w:rsidRPr="00EF5AD2">
        <w:rPr>
          <w:sz w:val="22"/>
          <w:szCs w:val="22"/>
        </w:rPr>
        <w:t xml:space="preserve">Berikut ini diagram alir tahapan perencanaan instalasi pengolah lindi TPA </w:t>
      </w:r>
      <w:r w:rsidR="00057B7F">
        <w:rPr>
          <w:sz w:val="22"/>
          <w:szCs w:val="22"/>
          <w:lang w:val="en-US"/>
        </w:rPr>
        <w:t>Sukosari</w:t>
      </w:r>
      <w:r w:rsidRPr="00EF5AD2">
        <w:rPr>
          <w:sz w:val="22"/>
          <w:szCs w:val="22"/>
        </w:rPr>
        <w:t xml:space="preserve"> :</w:t>
      </w: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both"/>
        <w:rPr>
          <w:b/>
          <w:sz w:val="22"/>
          <w:szCs w:val="22"/>
          <w:lang w:val="id-ID"/>
        </w:rPr>
        <w:sectPr w:rsidR="00B35DB5" w:rsidRPr="00EF5AD2" w:rsidSect="000C58A2">
          <w:type w:val="continuous"/>
          <w:pgSz w:w="11906" w:h="16838"/>
          <w:pgMar w:top="2268" w:right="849" w:bottom="1701" w:left="2268" w:header="708" w:footer="708" w:gutter="0"/>
          <w:cols w:num="2" w:space="709"/>
          <w:docGrid w:linePitch="360"/>
        </w:sectPr>
      </w:pPr>
    </w:p>
    <w:p w:rsidR="00B35DB5" w:rsidRPr="00EF5AD2" w:rsidRDefault="00B35DB5" w:rsidP="00B35DB5">
      <w:pPr>
        <w:contextualSpacing/>
        <w:jc w:val="both"/>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EF5AD2" w:rsidRDefault="00B35DB5" w:rsidP="00B35DB5">
      <w:pPr>
        <w:contextualSpacing/>
        <w:jc w:val="center"/>
        <w:rPr>
          <w:b/>
          <w:sz w:val="22"/>
          <w:szCs w:val="22"/>
          <w:lang w:val="id-ID"/>
        </w:rPr>
      </w:pPr>
    </w:p>
    <w:p w:rsidR="00B35DB5" w:rsidRPr="00052245" w:rsidRDefault="00B35DB5" w:rsidP="00052245">
      <w:pPr>
        <w:contextualSpacing/>
        <w:rPr>
          <w:b/>
          <w:sz w:val="22"/>
          <w:szCs w:val="22"/>
          <w:lang w:val="en-US"/>
        </w:rPr>
      </w:pPr>
    </w:p>
    <w:p w:rsidR="00B35DB5" w:rsidRPr="00EF5AD2" w:rsidRDefault="00B35DB5" w:rsidP="00B35DB5">
      <w:pPr>
        <w:contextualSpacing/>
        <w:jc w:val="center"/>
        <w:rPr>
          <w:b/>
          <w:sz w:val="22"/>
          <w:szCs w:val="22"/>
          <w:lang w:val="id-ID"/>
        </w:rPr>
      </w:pPr>
    </w:p>
    <w:p w:rsidR="00B35DB5" w:rsidRDefault="008405CD" w:rsidP="00B35DB5">
      <w:pPr>
        <w:contextualSpacing/>
        <w:jc w:val="center"/>
        <w:rPr>
          <w:b/>
          <w:sz w:val="22"/>
          <w:szCs w:val="22"/>
          <w:lang w:val="id-ID"/>
        </w:rPr>
      </w:pPr>
      <w:r w:rsidRPr="008405CD">
        <w:rPr>
          <w:b/>
          <w:noProof/>
          <w:sz w:val="22"/>
          <w:szCs w:val="22"/>
          <w:lang w:val="en-US"/>
        </w:rPr>
        <w:lastRenderedPageBreak/>
        <w:drawing>
          <wp:inline distT="0" distB="0" distL="0" distR="0">
            <wp:extent cx="4656467" cy="4822166"/>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7170" name="Picture 2"/>
                    <pic:cNvPicPr>
                      <a:picLocks noGrp="1" noChangeAspect="1" noChangeArrowheads="1"/>
                    </pic:cNvPicPr>
                  </pic:nvPicPr>
                  <pic:blipFill>
                    <a:blip r:embed="rId16"/>
                    <a:srcRect l="57125" t="22083" r="4625" b="6667"/>
                    <a:stretch>
                      <a:fillRect/>
                    </a:stretch>
                  </pic:blipFill>
                  <pic:spPr bwMode="auto">
                    <a:xfrm>
                      <a:off x="0" y="0"/>
                      <a:ext cx="4660959" cy="4826818"/>
                    </a:xfrm>
                    <a:prstGeom prst="rect">
                      <a:avLst/>
                    </a:prstGeom>
                    <a:noFill/>
                    <a:ln w="9525">
                      <a:noFill/>
                      <a:miter lim="800000"/>
                      <a:headEnd/>
                      <a:tailEnd/>
                    </a:ln>
                    <a:effectLst/>
                  </pic:spPr>
                </pic:pic>
              </a:graphicData>
            </a:graphic>
          </wp:inline>
        </w:drawing>
      </w:r>
    </w:p>
    <w:p w:rsidR="00B35DB5" w:rsidRDefault="00B35DB5" w:rsidP="00B35DB5">
      <w:pPr>
        <w:contextualSpacing/>
        <w:rPr>
          <w:b/>
          <w:sz w:val="22"/>
          <w:szCs w:val="22"/>
          <w:lang w:val="id-ID"/>
        </w:rPr>
      </w:pPr>
    </w:p>
    <w:p w:rsidR="00B35DB5" w:rsidRPr="004C3B87" w:rsidRDefault="00B35DB5" w:rsidP="00B35DB5">
      <w:pPr>
        <w:contextualSpacing/>
        <w:jc w:val="center"/>
        <w:rPr>
          <w:b/>
          <w:sz w:val="22"/>
          <w:szCs w:val="22"/>
          <w:lang w:val="en-US"/>
        </w:rPr>
      </w:pPr>
      <w:r w:rsidRPr="004C3B87">
        <w:rPr>
          <w:b/>
          <w:sz w:val="22"/>
          <w:szCs w:val="22"/>
          <w:lang w:val="id-ID"/>
        </w:rPr>
        <w:t>Gambar 1</w:t>
      </w:r>
    </w:p>
    <w:p w:rsidR="00B35DB5" w:rsidRPr="004C3B87" w:rsidRDefault="00B35DB5" w:rsidP="00B35DB5">
      <w:pPr>
        <w:contextualSpacing/>
        <w:jc w:val="center"/>
        <w:rPr>
          <w:b/>
          <w:sz w:val="22"/>
          <w:szCs w:val="22"/>
          <w:lang w:val="id-ID"/>
        </w:rPr>
      </w:pPr>
      <w:r w:rsidRPr="004C3B87">
        <w:rPr>
          <w:b/>
          <w:sz w:val="22"/>
          <w:szCs w:val="22"/>
          <w:lang w:val="id-ID"/>
        </w:rPr>
        <w:t>Skema</w:t>
      </w:r>
      <w:r w:rsidRPr="004C3B87">
        <w:rPr>
          <w:b/>
          <w:sz w:val="22"/>
          <w:szCs w:val="22"/>
          <w:lang w:val="es-ES"/>
        </w:rPr>
        <w:t xml:space="preserve"> Tahapan Perencanaan</w:t>
      </w:r>
    </w:p>
    <w:p w:rsidR="00B35DB5" w:rsidRPr="00EF5AD2" w:rsidRDefault="00B35DB5" w:rsidP="00B35DB5">
      <w:pPr>
        <w:contextualSpacing/>
        <w:jc w:val="center"/>
        <w:rPr>
          <w:b/>
          <w:sz w:val="22"/>
          <w:szCs w:val="22"/>
          <w:lang w:val="id-ID"/>
        </w:rPr>
      </w:pPr>
    </w:p>
    <w:p w:rsidR="00B35DB5" w:rsidRPr="00EF5AD2" w:rsidRDefault="00B35DB5" w:rsidP="00B35DB5">
      <w:pPr>
        <w:contextualSpacing/>
        <w:rPr>
          <w:b/>
          <w:sz w:val="22"/>
          <w:szCs w:val="22"/>
          <w:lang w:val="id-ID"/>
        </w:rPr>
        <w:sectPr w:rsidR="00B35DB5" w:rsidRPr="00EF5AD2" w:rsidSect="000C58A2">
          <w:type w:val="continuous"/>
          <w:pgSz w:w="11906" w:h="16838"/>
          <w:pgMar w:top="2268" w:right="1701" w:bottom="1701" w:left="2268" w:header="708" w:footer="708" w:gutter="0"/>
          <w:cols w:space="709"/>
          <w:docGrid w:linePitch="360"/>
        </w:sectPr>
      </w:pPr>
    </w:p>
    <w:p w:rsidR="00B35DB5" w:rsidRPr="004953AD" w:rsidRDefault="00B35DB5" w:rsidP="00B35DB5">
      <w:pPr>
        <w:pStyle w:val="Header"/>
        <w:numPr>
          <w:ilvl w:val="0"/>
          <w:numId w:val="19"/>
        </w:numPr>
        <w:tabs>
          <w:tab w:val="clear" w:pos="4320"/>
          <w:tab w:val="clear" w:pos="8640"/>
          <w:tab w:val="right" w:pos="284"/>
        </w:tabs>
        <w:ind w:hanging="578"/>
        <w:jc w:val="both"/>
        <w:rPr>
          <w:b/>
          <w:sz w:val="22"/>
          <w:szCs w:val="22"/>
          <w:lang w:val="es-ES"/>
        </w:rPr>
      </w:pPr>
      <w:r w:rsidRPr="00EF5AD2">
        <w:rPr>
          <w:b/>
          <w:sz w:val="22"/>
          <w:szCs w:val="22"/>
          <w:lang w:val="id-ID"/>
        </w:rPr>
        <w:lastRenderedPageBreak/>
        <w:t>ANALISA DAN HASIL PERHITUNGAN</w:t>
      </w:r>
    </w:p>
    <w:p w:rsidR="00B35DB5" w:rsidRDefault="00B35DB5" w:rsidP="00B35DB5">
      <w:pPr>
        <w:tabs>
          <w:tab w:val="left" w:pos="561"/>
        </w:tabs>
        <w:contextualSpacing/>
        <w:jc w:val="both"/>
        <w:rPr>
          <w:b/>
          <w:sz w:val="22"/>
          <w:szCs w:val="22"/>
          <w:lang w:val="id-ID"/>
        </w:rPr>
      </w:pPr>
    </w:p>
    <w:p w:rsidR="00B35DB5" w:rsidRPr="004C3B87" w:rsidRDefault="00B35DB5" w:rsidP="005C5C24">
      <w:pPr>
        <w:numPr>
          <w:ilvl w:val="0"/>
          <w:numId w:val="21"/>
        </w:numPr>
        <w:tabs>
          <w:tab w:val="left" w:pos="561"/>
        </w:tabs>
        <w:ind w:left="540" w:hanging="540"/>
        <w:contextualSpacing/>
        <w:jc w:val="both"/>
        <w:rPr>
          <w:b/>
          <w:sz w:val="22"/>
          <w:szCs w:val="22"/>
          <w:lang w:val="id-ID"/>
        </w:rPr>
      </w:pPr>
      <w:r w:rsidRPr="00EF5AD2">
        <w:rPr>
          <w:b/>
          <w:sz w:val="22"/>
          <w:szCs w:val="22"/>
          <w:lang w:val="id-ID"/>
        </w:rPr>
        <w:t xml:space="preserve">Analisa </w:t>
      </w:r>
      <w:r w:rsidR="005C5C24">
        <w:rPr>
          <w:b/>
          <w:sz w:val="22"/>
          <w:szCs w:val="22"/>
          <w:lang w:val="en-US"/>
        </w:rPr>
        <w:t>Kuantitas Lindi TPA Sukosari</w:t>
      </w:r>
    </w:p>
    <w:p w:rsidR="00B35DB5" w:rsidRDefault="00B35DB5" w:rsidP="00B35DB5">
      <w:pPr>
        <w:jc w:val="both"/>
        <w:rPr>
          <w:sz w:val="22"/>
          <w:szCs w:val="22"/>
          <w:lang w:val="id-ID"/>
        </w:rPr>
      </w:pPr>
    </w:p>
    <w:p w:rsidR="005C5C24" w:rsidRPr="005C5C24" w:rsidRDefault="005C5C24" w:rsidP="005C5C24">
      <w:pPr>
        <w:tabs>
          <w:tab w:val="left" w:pos="900"/>
        </w:tabs>
        <w:ind w:firstLine="720"/>
        <w:jc w:val="both"/>
        <w:rPr>
          <w:sz w:val="22"/>
          <w:szCs w:val="22"/>
          <w:lang w:val="sv-SE"/>
        </w:rPr>
      </w:pPr>
      <w:r w:rsidRPr="005C5C24">
        <w:rPr>
          <w:sz w:val="22"/>
          <w:szCs w:val="22"/>
          <w:lang w:val="sv-SE"/>
        </w:rPr>
        <w:t>Dari perhitungan debit secara rasional diperoleh nilai debit lindi terbesar yang harus ditampung oleh instalasi pengolah lindi sebesar 40,39 m</w:t>
      </w:r>
      <w:r w:rsidRPr="005C5C24">
        <w:rPr>
          <w:sz w:val="22"/>
          <w:szCs w:val="22"/>
          <w:vertAlign w:val="superscript"/>
          <w:lang w:val="sv-SE"/>
        </w:rPr>
        <w:t>3</w:t>
      </w:r>
      <w:r w:rsidRPr="005C5C24">
        <w:rPr>
          <w:sz w:val="22"/>
          <w:szCs w:val="22"/>
          <w:lang w:val="sv-SE"/>
        </w:rPr>
        <w:t xml:space="preserve">/hari. Di dalam perencanaan instalasi akan digunakan debit dengan nilai lebih tinggi antara debit primer dan debit hasil perhitungan rasional.   </w:t>
      </w:r>
    </w:p>
    <w:p w:rsidR="005C5C24" w:rsidRPr="005C5C24" w:rsidRDefault="005C5C24" w:rsidP="005C5C24">
      <w:pPr>
        <w:tabs>
          <w:tab w:val="left" w:pos="720"/>
          <w:tab w:val="left" w:pos="2160"/>
        </w:tabs>
        <w:ind w:firstLine="360"/>
        <w:jc w:val="both"/>
        <w:rPr>
          <w:sz w:val="22"/>
          <w:szCs w:val="22"/>
          <w:lang w:val="sv-SE"/>
        </w:rPr>
      </w:pPr>
      <w:r w:rsidRPr="005C5C24">
        <w:rPr>
          <w:sz w:val="22"/>
          <w:szCs w:val="22"/>
          <w:lang w:val="sv-SE"/>
        </w:rPr>
        <w:t>Q  rasional       = 40,39 m</w:t>
      </w:r>
      <w:r w:rsidRPr="005C5C24">
        <w:rPr>
          <w:sz w:val="22"/>
          <w:szCs w:val="22"/>
          <w:vertAlign w:val="superscript"/>
          <w:lang w:val="sv-SE"/>
        </w:rPr>
        <w:t>3</w:t>
      </w:r>
      <w:r w:rsidRPr="005C5C24">
        <w:rPr>
          <w:sz w:val="22"/>
          <w:szCs w:val="22"/>
          <w:lang w:val="sv-SE"/>
        </w:rPr>
        <w:t>/hari</w:t>
      </w:r>
    </w:p>
    <w:p w:rsidR="005C5C24" w:rsidRPr="005C5C24" w:rsidRDefault="005C5C24" w:rsidP="005C5C24">
      <w:pPr>
        <w:tabs>
          <w:tab w:val="left" w:pos="720"/>
          <w:tab w:val="center" w:pos="2160"/>
        </w:tabs>
        <w:ind w:firstLine="360"/>
        <w:jc w:val="both"/>
        <w:rPr>
          <w:sz w:val="22"/>
          <w:szCs w:val="22"/>
          <w:lang w:val="sv-SE"/>
        </w:rPr>
      </w:pPr>
      <w:r w:rsidRPr="005C5C24">
        <w:rPr>
          <w:sz w:val="22"/>
          <w:szCs w:val="22"/>
          <w:lang w:val="sv-SE"/>
        </w:rPr>
        <w:t>Q</w:t>
      </w:r>
      <w:r w:rsidRPr="005C5C24">
        <w:rPr>
          <w:sz w:val="22"/>
          <w:szCs w:val="22"/>
          <w:vertAlign w:val="subscript"/>
          <w:lang w:val="sv-SE"/>
        </w:rPr>
        <w:t xml:space="preserve">terbesar </w:t>
      </w:r>
      <w:r w:rsidRPr="005C5C24">
        <w:rPr>
          <w:sz w:val="22"/>
          <w:szCs w:val="22"/>
          <w:lang w:val="sv-SE"/>
        </w:rPr>
        <w:t xml:space="preserve"> primer</w:t>
      </w:r>
      <w:r w:rsidRPr="005C5C24">
        <w:rPr>
          <w:sz w:val="22"/>
          <w:szCs w:val="22"/>
          <w:lang w:val="sv-SE"/>
        </w:rPr>
        <w:tab/>
        <w:t xml:space="preserve"> = 1,1977  m</w:t>
      </w:r>
      <w:r w:rsidRPr="005C5C24">
        <w:rPr>
          <w:sz w:val="22"/>
          <w:szCs w:val="22"/>
          <w:vertAlign w:val="superscript"/>
          <w:lang w:val="sv-SE"/>
        </w:rPr>
        <w:t>3</w:t>
      </w:r>
      <w:r w:rsidRPr="005C5C24">
        <w:rPr>
          <w:sz w:val="22"/>
          <w:szCs w:val="22"/>
          <w:lang w:val="sv-SE"/>
        </w:rPr>
        <w:t xml:space="preserve">/hari </w:t>
      </w:r>
      <w:r w:rsidRPr="005C5C24">
        <w:rPr>
          <w:sz w:val="22"/>
          <w:szCs w:val="22"/>
          <w:lang w:val="sv-SE"/>
        </w:rPr>
        <w:tab/>
      </w:r>
    </w:p>
    <w:p w:rsidR="005C5C24" w:rsidRPr="005C5C24" w:rsidRDefault="005C5C24" w:rsidP="005C5C24">
      <w:pPr>
        <w:tabs>
          <w:tab w:val="left" w:pos="900"/>
        </w:tabs>
        <w:jc w:val="both"/>
        <w:rPr>
          <w:sz w:val="22"/>
          <w:szCs w:val="22"/>
          <w:lang w:val="sv-SE"/>
        </w:rPr>
      </w:pPr>
      <w:r w:rsidRPr="005C5C24">
        <w:rPr>
          <w:sz w:val="22"/>
          <w:szCs w:val="22"/>
          <w:lang w:val="sv-SE"/>
        </w:rPr>
        <w:lastRenderedPageBreak/>
        <w:tab/>
        <w:t xml:space="preserve">Dari perhitungan diatas maka debit perencanaan yang dipakai adalah debit perencanaan yang terbesar yaitu debit perencanaan primer. Maka di dalam perencanaan instalasi pengolahan lindi TPA Sukosari akan digunakan debit terbesar dari debit rasional, yaitu : </w:t>
      </w:r>
      <w:r w:rsidRPr="005C5C24">
        <w:rPr>
          <w:b/>
          <w:sz w:val="22"/>
          <w:szCs w:val="22"/>
          <w:lang w:val="sv-SE"/>
        </w:rPr>
        <w:t>40,39 m</w:t>
      </w:r>
      <w:r w:rsidRPr="005C5C24">
        <w:rPr>
          <w:b/>
          <w:sz w:val="22"/>
          <w:szCs w:val="22"/>
          <w:vertAlign w:val="superscript"/>
          <w:lang w:val="sv-SE"/>
        </w:rPr>
        <w:t>3</w:t>
      </w:r>
      <w:r w:rsidRPr="005C5C24">
        <w:rPr>
          <w:b/>
          <w:sz w:val="22"/>
          <w:szCs w:val="22"/>
          <w:lang w:val="sv-SE"/>
        </w:rPr>
        <w:t>/hari.</w:t>
      </w:r>
      <w:r w:rsidRPr="005C5C24">
        <w:rPr>
          <w:sz w:val="22"/>
          <w:szCs w:val="22"/>
          <w:lang w:val="sv-SE"/>
        </w:rPr>
        <w:t xml:space="preserve"> Sedangkan pada evaluasi instalasi pengolahan lindi maka akan digunakan Q debit primer yaitu sebesar 1,2 m</w:t>
      </w:r>
      <w:r w:rsidRPr="005C5C24">
        <w:rPr>
          <w:sz w:val="22"/>
          <w:szCs w:val="22"/>
          <w:vertAlign w:val="superscript"/>
          <w:lang w:val="sv-SE"/>
        </w:rPr>
        <w:t>3</w:t>
      </w:r>
      <w:r w:rsidRPr="005C5C24">
        <w:rPr>
          <w:sz w:val="22"/>
          <w:szCs w:val="22"/>
          <w:lang w:val="sv-SE"/>
        </w:rPr>
        <w:t>/hari.</w:t>
      </w:r>
    </w:p>
    <w:p w:rsidR="00B35DB5" w:rsidRPr="00EF5AD2" w:rsidRDefault="00B35DB5" w:rsidP="00B35DB5">
      <w:pPr>
        <w:tabs>
          <w:tab w:val="left" w:pos="900"/>
        </w:tabs>
        <w:rPr>
          <w:sz w:val="22"/>
          <w:szCs w:val="22"/>
          <w:lang w:val="en-US"/>
        </w:rPr>
      </w:pPr>
    </w:p>
    <w:p w:rsidR="008405CD" w:rsidRDefault="008405CD" w:rsidP="00B35DB5">
      <w:pPr>
        <w:tabs>
          <w:tab w:val="left" w:pos="450"/>
          <w:tab w:val="left" w:pos="900"/>
        </w:tabs>
        <w:rPr>
          <w:b/>
          <w:sz w:val="22"/>
          <w:szCs w:val="22"/>
          <w:lang w:val="en-US"/>
        </w:rPr>
      </w:pPr>
    </w:p>
    <w:p w:rsidR="00E57888" w:rsidRDefault="00E57888" w:rsidP="00B35DB5">
      <w:pPr>
        <w:tabs>
          <w:tab w:val="left" w:pos="450"/>
          <w:tab w:val="left" w:pos="900"/>
        </w:tabs>
        <w:rPr>
          <w:b/>
          <w:sz w:val="22"/>
          <w:szCs w:val="22"/>
          <w:lang w:val="en-US"/>
        </w:rPr>
      </w:pPr>
    </w:p>
    <w:p w:rsidR="00E57888" w:rsidRPr="008405CD" w:rsidRDefault="00E57888" w:rsidP="00B35DB5">
      <w:pPr>
        <w:tabs>
          <w:tab w:val="left" w:pos="450"/>
          <w:tab w:val="left" w:pos="900"/>
        </w:tabs>
        <w:rPr>
          <w:b/>
          <w:sz w:val="22"/>
          <w:szCs w:val="22"/>
          <w:lang w:val="en-US"/>
        </w:rPr>
      </w:pPr>
    </w:p>
    <w:p w:rsidR="00B35DB5" w:rsidRPr="007C467D" w:rsidRDefault="00B35DB5" w:rsidP="005C5C24">
      <w:pPr>
        <w:numPr>
          <w:ilvl w:val="0"/>
          <w:numId w:val="21"/>
        </w:numPr>
        <w:tabs>
          <w:tab w:val="left" w:pos="561"/>
        </w:tabs>
        <w:ind w:left="540" w:hanging="540"/>
        <w:contextualSpacing/>
        <w:jc w:val="both"/>
        <w:rPr>
          <w:b/>
          <w:sz w:val="22"/>
          <w:szCs w:val="22"/>
          <w:lang w:val="id-ID"/>
        </w:rPr>
      </w:pPr>
      <w:r w:rsidRPr="00EF5AD2">
        <w:rPr>
          <w:b/>
          <w:sz w:val="22"/>
          <w:szCs w:val="22"/>
          <w:lang w:val="id-ID"/>
        </w:rPr>
        <w:lastRenderedPageBreak/>
        <w:t xml:space="preserve">Analisa </w:t>
      </w:r>
      <w:r w:rsidR="005C5C24">
        <w:rPr>
          <w:b/>
          <w:sz w:val="22"/>
          <w:szCs w:val="22"/>
          <w:lang w:val="en-US"/>
        </w:rPr>
        <w:t>Kualitas Lindi TPA Sukosari</w:t>
      </w:r>
    </w:p>
    <w:p w:rsidR="007C467D" w:rsidRDefault="007C467D" w:rsidP="007C467D">
      <w:pPr>
        <w:tabs>
          <w:tab w:val="left" w:pos="561"/>
        </w:tabs>
        <w:ind w:left="540"/>
        <w:contextualSpacing/>
        <w:jc w:val="both"/>
        <w:rPr>
          <w:b/>
          <w:sz w:val="22"/>
          <w:szCs w:val="22"/>
          <w:lang w:val="en-US"/>
        </w:rPr>
      </w:pPr>
    </w:p>
    <w:p w:rsidR="007C467D" w:rsidRPr="007C467D" w:rsidRDefault="007C467D" w:rsidP="007C467D">
      <w:pPr>
        <w:pStyle w:val="ListParagraph"/>
        <w:tabs>
          <w:tab w:val="left" w:pos="900"/>
        </w:tabs>
        <w:ind w:left="0" w:firstLine="540"/>
        <w:jc w:val="both"/>
        <w:rPr>
          <w:rFonts w:ascii="Times New Roman" w:hAnsi="Times New Roman"/>
          <w:sz w:val="22"/>
          <w:szCs w:val="22"/>
          <w:lang w:val="sv-SE"/>
        </w:rPr>
      </w:pPr>
      <w:r w:rsidRPr="007C467D">
        <w:rPr>
          <w:rFonts w:ascii="Times New Roman" w:hAnsi="Times New Roman"/>
          <w:sz w:val="22"/>
          <w:szCs w:val="22"/>
          <w:lang w:val="sv-SE"/>
        </w:rPr>
        <w:t>Sampel lindi di TPA Sukosari diambil pada tanggal 16 April 2011 pukul 14.00 WIB. Sampel diambil dengan menggunakan jirigen 5 liter dan didinginkan dengan menggunakan box es, lalu diperiksa di lab pada hari itu juga. Beberapa parameter seperti DO, pH,dan temperatur di ukur langsung ditempat dengan menggunakan pH dan DO Meter. Kualitas lindi TPA Sukosari diperiksa di Laboratorium Wahana Semarang.</w:t>
      </w:r>
    </w:p>
    <w:p w:rsidR="007C467D" w:rsidRDefault="007C467D" w:rsidP="007C467D">
      <w:pPr>
        <w:tabs>
          <w:tab w:val="left" w:pos="561"/>
        </w:tabs>
        <w:ind w:left="540"/>
        <w:contextualSpacing/>
        <w:jc w:val="center"/>
        <w:rPr>
          <w:b/>
          <w:sz w:val="22"/>
          <w:szCs w:val="22"/>
          <w:lang w:val="en-US"/>
        </w:rPr>
      </w:pPr>
      <w:r>
        <w:rPr>
          <w:b/>
          <w:sz w:val="22"/>
          <w:szCs w:val="22"/>
          <w:lang w:val="en-US"/>
        </w:rPr>
        <w:t>Tabel 3.1</w:t>
      </w:r>
    </w:p>
    <w:p w:rsidR="007C467D" w:rsidRPr="007C467D" w:rsidRDefault="007C467D" w:rsidP="007C467D">
      <w:pPr>
        <w:tabs>
          <w:tab w:val="left" w:pos="3600"/>
          <w:tab w:val="left" w:pos="4320"/>
        </w:tabs>
        <w:spacing w:line="360" w:lineRule="auto"/>
        <w:jc w:val="center"/>
        <w:outlineLvl w:val="0"/>
        <w:rPr>
          <w:b/>
          <w:sz w:val="22"/>
          <w:szCs w:val="22"/>
          <w:lang w:val="pt-PT"/>
        </w:rPr>
      </w:pPr>
      <w:r w:rsidRPr="007C467D">
        <w:rPr>
          <w:b/>
          <w:sz w:val="22"/>
          <w:szCs w:val="22"/>
          <w:lang w:val="pt-PT"/>
        </w:rPr>
        <w:t>Kualitas Lindi TPA Sukosari Inlet Kolam Anaerobik 1</w:t>
      </w:r>
    </w:p>
    <w:tbl>
      <w:tblPr>
        <w:tblW w:w="4252"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945"/>
        <w:gridCol w:w="641"/>
        <w:gridCol w:w="781"/>
        <w:gridCol w:w="689"/>
        <w:gridCol w:w="746"/>
      </w:tblGrid>
      <w:tr w:rsidR="007C467D" w:rsidRPr="00181174" w:rsidTr="007C467D">
        <w:trPr>
          <w:jc w:val="center"/>
        </w:trPr>
        <w:tc>
          <w:tcPr>
            <w:tcW w:w="450" w:type="dxa"/>
            <w:vMerge w:val="restart"/>
            <w:vAlign w:val="center"/>
          </w:tcPr>
          <w:p w:rsidR="007C467D" w:rsidRPr="007C467D" w:rsidRDefault="007C467D" w:rsidP="002848C2">
            <w:pPr>
              <w:jc w:val="center"/>
              <w:rPr>
                <w:b/>
                <w:sz w:val="16"/>
                <w:szCs w:val="16"/>
                <w:lang w:val="sv-SE"/>
              </w:rPr>
            </w:pPr>
            <w:r w:rsidRPr="007C467D">
              <w:rPr>
                <w:b/>
                <w:sz w:val="16"/>
                <w:szCs w:val="16"/>
                <w:lang w:val="sv-SE"/>
              </w:rPr>
              <w:t>No</w:t>
            </w:r>
          </w:p>
        </w:tc>
        <w:tc>
          <w:tcPr>
            <w:tcW w:w="945" w:type="dxa"/>
            <w:vMerge w:val="restart"/>
            <w:vAlign w:val="center"/>
          </w:tcPr>
          <w:p w:rsidR="007C467D" w:rsidRPr="007C467D" w:rsidRDefault="007C467D" w:rsidP="002848C2">
            <w:pPr>
              <w:jc w:val="center"/>
              <w:rPr>
                <w:b/>
                <w:sz w:val="16"/>
                <w:szCs w:val="16"/>
                <w:lang w:val="sv-SE"/>
              </w:rPr>
            </w:pPr>
            <w:r w:rsidRPr="007C467D">
              <w:rPr>
                <w:b/>
                <w:sz w:val="16"/>
                <w:szCs w:val="16"/>
                <w:lang w:val="sv-SE"/>
              </w:rPr>
              <w:t>Parameter</w:t>
            </w:r>
          </w:p>
        </w:tc>
        <w:tc>
          <w:tcPr>
            <w:tcW w:w="641" w:type="dxa"/>
            <w:vMerge w:val="restart"/>
            <w:vAlign w:val="center"/>
          </w:tcPr>
          <w:p w:rsidR="007C467D" w:rsidRPr="007C467D" w:rsidRDefault="007C467D" w:rsidP="002848C2">
            <w:pPr>
              <w:jc w:val="center"/>
              <w:rPr>
                <w:b/>
                <w:sz w:val="16"/>
                <w:szCs w:val="16"/>
                <w:lang w:val="sv-SE"/>
              </w:rPr>
            </w:pPr>
            <w:r w:rsidRPr="007C467D">
              <w:rPr>
                <w:b/>
                <w:sz w:val="16"/>
                <w:szCs w:val="16"/>
                <w:lang w:val="sv-SE"/>
              </w:rPr>
              <w:t>Satuan</w:t>
            </w:r>
          </w:p>
        </w:tc>
        <w:tc>
          <w:tcPr>
            <w:tcW w:w="1470" w:type="dxa"/>
            <w:gridSpan w:val="2"/>
          </w:tcPr>
          <w:p w:rsidR="007C467D" w:rsidRPr="007C467D" w:rsidRDefault="007C467D" w:rsidP="002848C2">
            <w:pPr>
              <w:jc w:val="center"/>
              <w:rPr>
                <w:b/>
                <w:sz w:val="16"/>
                <w:szCs w:val="16"/>
                <w:lang w:val="sv-SE"/>
              </w:rPr>
            </w:pPr>
            <w:r w:rsidRPr="007C467D">
              <w:rPr>
                <w:b/>
                <w:sz w:val="16"/>
                <w:szCs w:val="16"/>
                <w:lang w:val="sv-SE"/>
              </w:rPr>
              <w:t>Baku Mutu Air Limbah Perda Prop. Jateng No. 10 Tahun 2004</w:t>
            </w:r>
          </w:p>
        </w:tc>
        <w:tc>
          <w:tcPr>
            <w:tcW w:w="746" w:type="dxa"/>
            <w:vMerge w:val="restart"/>
          </w:tcPr>
          <w:p w:rsidR="007C467D" w:rsidRPr="007C467D" w:rsidRDefault="007C467D" w:rsidP="002848C2">
            <w:pPr>
              <w:jc w:val="center"/>
              <w:rPr>
                <w:b/>
                <w:sz w:val="16"/>
                <w:szCs w:val="16"/>
                <w:lang w:val="sv-SE"/>
              </w:rPr>
            </w:pPr>
            <w:r w:rsidRPr="007C467D">
              <w:rPr>
                <w:b/>
                <w:sz w:val="16"/>
                <w:szCs w:val="16"/>
                <w:lang w:val="sv-SE"/>
              </w:rPr>
              <w:t>Hasil Pengujian</w:t>
            </w:r>
          </w:p>
        </w:tc>
      </w:tr>
      <w:tr w:rsidR="007C467D" w:rsidRPr="00181174" w:rsidTr="007C467D">
        <w:trPr>
          <w:jc w:val="center"/>
        </w:trPr>
        <w:tc>
          <w:tcPr>
            <w:tcW w:w="450" w:type="dxa"/>
            <w:vMerge/>
          </w:tcPr>
          <w:p w:rsidR="007C467D" w:rsidRPr="007C467D" w:rsidRDefault="007C467D" w:rsidP="002848C2">
            <w:pPr>
              <w:jc w:val="center"/>
              <w:rPr>
                <w:b/>
                <w:sz w:val="16"/>
                <w:szCs w:val="16"/>
                <w:lang w:val="sv-SE"/>
              </w:rPr>
            </w:pPr>
          </w:p>
        </w:tc>
        <w:tc>
          <w:tcPr>
            <w:tcW w:w="945" w:type="dxa"/>
            <w:vMerge/>
          </w:tcPr>
          <w:p w:rsidR="007C467D" w:rsidRPr="007C467D" w:rsidRDefault="007C467D" w:rsidP="002848C2">
            <w:pPr>
              <w:jc w:val="center"/>
              <w:rPr>
                <w:b/>
                <w:sz w:val="16"/>
                <w:szCs w:val="16"/>
                <w:lang w:val="sv-SE"/>
              </w:rPr>
            </w:pPr>
          </w:p>
        </w:tc>
        <w:tc>
          <w:tcPr>
            <w:tcW w:w="641" w:type="dxa"/>
            <w:vMerge/>
          </w:tcPr>
          <w:p w:rsidR="007C467D" w:rsidRPr="007C467D" w:rsidRDefault="007C467D" w:rsidP="002848C2">
            <w:pPr>
              <w:jc w:val="center"/>
              <w:rPr>
                <w:b/>
                <w:sz w:val="16"/>
                <w:szCs w:val="16"/>
                <w:lang w:val="sv-SE"/>
              </w:rPr>
            </w:pPr>
          </w:p>
        </w:tc>
        <w:tc>
          <w:tcPr>
            <w:tcW w:w="1470" w:type="dxa"/>
            <w:gridSpan w:val="2"/>
          </w:tcPr>
          <w:p w:rsidR="007C467D" w:rsidRPr="007C467D" w:rsidRDefault="007C467D" w:rsidP="002848C2">
            <w:pPr>
              <w:jc w:val="center"/>
              <w:rPr>
                <w:b/>
                <w:sz w:val="16"/>
                <w:szCs w:val="16"/>
              </w:rPr>
            </w:pPr>
            <w:r w:rsidRPr="007C467D">
              <w:rPr>
                <w:b/>
                <w:sz w:val="16"/>
                <w:szCs w:val="16"/>
              </w:rPr>
              <w:t>Baku Mutu Air Limbah Golongan</w:t>
            </w:r>
          </w:p>
        </w:tc>
        <w:tc>
          <w:tcPr>
            <w:tcW w:w="746" w:type="dxa"/>
            <w:vMerge/>
          </w:tcPr>
          <w:p w:rsidR="007C467D" w:rsidRPr="007C467D" w:rsidRDefault="007C467D" w:rsidP="002848C2">
            <w:pPr>
              <w:jc w:val="center"/>
              <w:rPr>
                <w:b/>
                <w:sz w:val="16"/>
                <w:szCs w:val="16"/>
              </w:rPr>
            </w:pPr>
          </w:p>
        </w:tc>
      </w:tr>
      <w:tr w:rsidR="007C467D" w:rsidRPr="00181174" w:rsidTr="007C467D">
        <w:trPr>
          <w:jc w:val="center"/>
        </w:trPr>
        <w:tc>
          <w:tcPr>
            <w:tcW w:w="450" w:type="dxa"/>
            <w:vMerge/>
          </w:tcPr>
          <w:p w:rsidR="007C467D" w:rsidRPr="007C467D" w:rsidRDefault="007C467D" w:rsidP="002848C2">
            <w:pPr>
              <w:jc w:val="center"/>
              <w:rPr>
                <w:b/>
                <w:sz w:val="16"/>
                <w:szCs w:val="16"/>
              </w:rPr>
            </w:pPr>
          </w:p>
        </w:tc>
        <w:tc>
          <w:tcPr>
            <w:tcW w:w="945" w:type="dxa"/>
            <w:vMerge/>
          </w:tcPr>
          <w:p w:rsidR="007C467D" w:rsidRPr="007C467D" w:rsidRDefault="007C467D" w:rsidP="002848C2">
            <w:pPr>
              <w:jc w:val="center"/>
              <w:rPr>
                <w:b/>
                <w:sz w:val="16"/>
                <w:szCs w:val="16"/>
              </w:rPr>
            </w:pPr>
          </w:p>
        </w:tc>
        <w:tc>
          <w:tcPr>
            <w:tcW w:w="641" w:type="dxa"/>
            <w:vMerge/>
          </w:tcPr>
          <w:p w:rsidR="007C467D" w:rsidRPr="007C467D" w:rsidRDefault="007C467D" w:rsidP="002848C2">
            <w:pPr>
              <w:jc w:val="center"/>
              <w:rPr>
                <w:b/>
                <w:sz w:val="16"/>
                <w:szCs w:val="16"/>
              </w:rPr>
            </w:pPr>
          </w:p>
        </w:tc>
        <w:tc>
          <w:tcPr>
            <w:tcW w:w="781" w:type="dxa"/>
          </w:tcPr>
          <w:p w:rsidR="007C467D" w:rsidRPr="007C467D" w:rsidRDefault="007C467D" w:rsidP="002848C2">
            <w:pPr>
              <w:jc w:val="center"/>
              <w:rPr>
                <w:b/>
                <w:sz w:val="16"/>
                <w:szCs w:val="16"/>
                <w:lang w:val="pt-PT"/>
              </w:rPr>
            </w:pPr>
            <w:r w:rsidRPr="007C467D">
              <w:rPr>
                <w:b/>
                <w:sz w:val="16"/>
                <w:szCs w:val="16"/>
                <w:lang w:val="pt-PT"/>
              </w:rPr>
              <w:t>I</w:t>
            </w:r>
          </w:p>
        </w:tc>
        <w:tc>
          <w:tcPr>
            <w:tcW w:w="689" w:type="dxa"/>
          </w:tcPr>
          <w:p w:rsidR="007C467D" w:rsidRPr="007C467D" w:rsidRDefault="007C467D" w:rsidP="002848C2">
            <w:pPr>
              <w:jc w:val="center"/>
              <w:rPr>
                <w:b/>
                <w:sz w:val="16"/>
                <w:szCs w:val="16"/>
                <w:lang w:val="pt-PT"/>
              </w:rPr>
            </w:pPr>
            <w:r w:rsidRPr="007C467D">
              <w:rPr>
                <w:b/>
                <w:sz w:val="16"/>
                <w:szCs w:val="16"/>
                <w:lang w:val="pt-PT"/>
              </w:rPr>
              <w:t>II</w:t>
            </w:r>
          </w:p>
        </w:tc>
        <w:tc>
          <w:tcPr>
            <w:tcW w:w="746" w:type="dxa"/>
          </w:tcPr>
          <w:p w:rsidR="007C467D" w:rsidRPr="007C467D" w:rsidRDefault="007C467D" w:rsidP="002848C2">
            <w:pPr>
              <w:jc w:val="center"/>
              <w:rPr>
                <w:b/>
                <w:sz w:val="16"/>
                <w:szCs w:val="16"/>
                <w:lang w:val="pt-PT"/>
              </w:rPr>
            </w:pPr>
          </w:p>
        </w:tc>
      </w:tr>
      <w:tr w:rsidR="007C467D" w:rsidRPr="00181174" w:rsidTr="007C467D">
        <w:trPr>
          <w:jc w:val="center"/>
        </w:trPr>
        <w:tc>
          <w:tcPr>
            <w:tcW w:w="3506" w:type="dxa"/>
            <w:gridSpan w:val="5"/>
          </w:tcPr>
          <w:p w:rsidR="007C467D" w:rsidRPr="007C467D" w:rsidRDefault="007C467D" w:rsidP="002848C2">
            <w:pPr>
              <w:rPr>
                <w:b/>
                <w:sz w:val="16"/>
                <w:szCs w:val="16"/>
                <w:lang w:val="pt-PT"/>
              </w:rPr>
            </w:pPr>
            <w:r w:rsidRPr="007C467D">
              <w:rPr>
                <w:b/>
                <w:sz w:val="16"/>
                <w:szCs w:val="16"/>
                <w:lang w:val="pt-PT"/>
              </w:rPr>
              <w:t>I. FISIK</w:t>
            </w:r>
          </w:p>
        </w:tc>
        <w:tc>
          <w:tcPr>
            <w:tcW w:w="746" w:type="dxa"/>
          </w:tcPr>
          <w:p w:rsidR="007C467D" w:rsidRPr="007C467D" w:rsidRDefault="007C467D" w:rsidP="002848C2">
            <w:pPr>
              <w:rPr>
                <w:b/>
                <w:sz w:val="16"/>
                <w:szCs w:val="16"/>
                <w:lang w:val="pt-PT"/>
              </w:rPr>
            </w:pPr>
          </w:p>
        </w:tc>
      </w:tr>
      <w:tr w:rsidR="007C467D" w:rsidRPr="00181174" w:rsidTr="007C467D">
        <w:trPr>
          <w:jc w:val="center"/>
        </w:trPr>
        <w:tc>
          <w:tcPr>
            <w:tcW w:w="450" w:type="dxa"/>
          </w:tcPr>
          <w:p w:rsidR="007C467D" w:rsidRPr="007C467D" w:rsidRDefault="007C467D" w:rsidP="002848C2">
            <w:pPr>
              <w:jc w:val="center"/>
              <w:rPr>
                <w:sz w:val="16"/>
                <w:szCs w:val="16"/>
                <w:lang w:val="pt-PT"/>
              </w:rPr>
            </w:pPr>
            <w:r w:rsidRPr="007C467D">
              <w:rPr>
                <w:sz w:val="16"/>
                <w:szCs w:val="16"/>
                <w:lang w:val="pt-PT"/>
              </w:rPr>
              <w:t>1</w:t>
            </w:r>
          </w:p>
          <w:p w:rsidR="007C467D" w:rsidRPr="007C467D" w:rsidRDefault="007C467D" w:rsidP="002848C2">
            <w:pPr>
              <w:jc w:val="center"/>
              <w:rPr>
                <w:sz w:val="16"/>
                <w:szCs w:val="16"/>
                <w:lang w:val="pt-PT"/>
              </w:rPr>
            </w:pPr>
            <w:r w:rsidRPr="007C467D">
              <w:rPr>
                <w:sz w:val="16"/>
                <w:szCs w:val="16"/>
                <w:lang w:val="pt-PT"/>
              </w:rPr>
              <w:t>2</w:t>
            </w:r>
          </w:p>
          <w:p w:rsidR="007C467D" w:rsidRPr="007C467D" w:rsidRDefault="007C467D" w:rsidP="002848C2">
            <w:pPr>
              <w:jc w:val="center"/>
              <w:rPr>
                <w:sz w:val="16"/>
                <w:szCs w:val="16"/>
                <w:lang w:val="pt-PT"/>
              </w:rPr>
            </w:pPr>
            <w:r w:rsidRPr="007C467D">
              <w:rPr>
                <w:sz w:val="16"/>
                <w:szCs w:val="16"/>
                <w:lang w:val="pt-PT"/>
              </w:rPr>
              <w:t>3</w:t>
            </w:r>
          </w:p>
        </w:tc>
        <w:tc>
          <w:tcPr>
            <w:tcW w:w="945" w:type="dxa"/>
          </w:tcPr>
          <w:p w:rsidR="007C467D" w:rsidRPr="007C467D" w:rsidRDefault="00A254D4" w:rsidP="002848C2">
            <w:pPr>
              <w:rPr>
                <w:sz w:val="16"/>
                <w:szCs w:val="16"/>
                <w:lang w:val="pt-PT"/>
              </w:rPr>
            </w:pPr>
            <w:r>
              <w:rPr>
                <w:sz w:val="16"/>
                <w:szCs w:val="16"/>
                <w:lang w:val="pt-PT"/>
              </w:rPr>
              <w:t>Temperat</w:t>
            </w:r>
            <w:r w:rsidR="007C467D" w:rsidRPr="007C467D">
              <w:rPr>
                <w:sz w:val="16"/>
                <w:szCs w:val="16"/>
                <w:lang w:val="pt-PT"/>
              </w:rPr>
              <w:t>r</w:t>
            </w:r>
          </w:p>
          <w:p w:rsidR="007C467D" w:rsidRPr="007C467D" w:rsidRDefault="007C467D" w:rsidP="002848C2">
            <w:pPr>
              <w:rPr>
                <w:sz w:val="16"/>
                <w:szCs w:val="16"/>
                <w:lang w:val="pt-PT"/>
              </w:rPr>
            </w:pPr>
            <w:r w:rsidRPr="007C467D">
              <w:rPr>
                <w:sz w:val="16"/>
                <w:szCs w:val="16"/>
                <w:lang w:val="pt-PT"/>
              </w:rPr>
              <w:t>TDS</w:t>
            </w:r>
          </w:p>
          <w:p w:rsidR="007C467D" w:rsidRPr="007C467D" w:rsidRDefault="007C467D" w:rsidP="002848C2">
            <w:pPr>
              <w:rPr>
                <w:sz w:val="16"/>
                <w:szCs w:val="16"/>
                <w:lang w:val="pt-PT"/>
              </w:rPr>
            </w:pPr>
            <w:r w:rsidRPr="007C467D">
              <w:rPr>
                <w:sz w:val="16"/>
                <w:szCs w:val="16"/>
                <w:lang w:val="pt-PT"/>
              </w:rPr>
              <w:t>TSS</w:t>
            </w:r>
          </w:p>
        </w:tc>
        <w:tc>
          <w:tcPr>
            <w:tcW w:w="641" w:type="dxa"/>
          </w:tcPr>
          <w:p w:rsidR="007C467D" w:rsidRPr="007C467D" w:rsidRDefault="007C467D" w:rsidP="002848C2">
            <w:pPr>
              <w:jc w:val="center"/>
              <w:rPr>
                <w:sz w:val="16"/>
                <w:szCs w:val="16"/>
                <w:lang w:val="pt-PT"/>
              </w:rPr>
            </w:pPr>
            <w:r w:rsidRPr="007C467D">
              <w:rPr>
                <w:sz w:val="16"/>
                <w:szCs w:val="16"/>
                <w:vertAlign w:val="superscript"/>
                <w:lang w:val="pt-PT"/>
              </w:rPr>
              <w:t>O</w:t>
            </w:r>
            <w:r w:rsidRPr="007C467D">
              <w:rPr>
                <w:sz w:val="16"/>
                <w:szCs w:val="16"/>
                <w:lang w:val="pt-PT"/>
              </w:rPr>
              <w:t>C</w:t>
            </w:r>
          </w:p>
          <w:p w:rsidR="007C467D" w:rsidRPr="007C467D" w:rsidRDefault="007C467D" w:rsidP="002848C2">
            <w:pPr>
              <w:jc w:val="center"/>
              <w:rPr>
                <w:sz w:val="16"/>
                <w:szCs w:val="16"/>
                <w:lang w:val="pt-PT"/>
              </w:rPr>
            </w:pPr>
            <w:r w:rsidRPr="007C467D">
              <w:rPr>
                <w:sz w:val="16"/>
                <w:szCs w:val="16"/>
                <w:lang w:val="pt-PT"/>
              </w:rPr>
              <w:t>mg/L mg/L</w:t>
            </w:r>
          </w:p>
        </w:tc>
        <w:tc>
          <w:tcPr>
            <w:tcW w:w="781" w:type="dxa"/>
          </w:tcPr>
          <w:p w:rsidR="007C467D" w:rsidRPr="007C467D" w:rsidRDefault="007C467D" w:rsidP="002848C2">
            <w:pPr>
              <w:jc w:val="center"/>
              <w:rPr>
                <w:sz w:val="16"/>
                <w:szCs w:val="16"/>
                <w:lang w:val="pt-PT"/>
              </w:rPr>
            </w:pPr>
            <w:r w:rsidRPr="007C467D">
              <w:rPr>
                <w:sz w:val="16"/>
                <w:szCs w:val="16"/>
                <w:lang w:val="pt-PT"/>
              </w:rPr>
              <w:t>38</w:t>
            </w:r>
          </w:p>
          <w:p w:rsidR="007C467D" w:rsidRPr="007C467D" w:rsidRDefault="007C467D" w:rsidP="002848C2">
            <w:pPr>
              <w:jc w:val="center"/>
              <w:rPr>
                <w:sz w:val="16"/>
                <w:szCs w:val="16"/>
                <w:lang w:val="pt-PT"/>
              </w:rPr>
            </w:pPr>
            <w:r w:rsidRPr="007C467D">
              <w:rPr>
                <w:sz w:val="16"/>
                <w:szCs w:val="16"/>
                <w:lang w:val="pt-PT"/>
              </w:rPr>
              <w:t>2000</w:t>
            </w:r>
          </w:p>
          <w:p w:rsidR="007C467D" w:rsidRPr="007C467D" w:rsidRDefault="007C467D" w:rsidP="002848C2">
            <w:pPr>
              <w:jc w:val="center"/>
              <w:rPr>
                <w:sz w:val="16"/>
                <w:szCs w:val="16"/>
                <w:lang w:val="pt-PT"/>
              </w:rPr>
            </w:pPr>
            <w:r w:rsidRPr="007C467D">
              <w:rPr>
                <w:sz w:val="16"/>
                <w:szCs w:val="16"/>
                <w:lang w:val="pt-PT"/>
              </w:rPr>
              <w:t>100</w:t>
            </w:r>
          </w:p>
        </w:tc>
        <w:tc>
          <w:tcPr>
            <w:tcW w:w="689" w:type="dxa"/>
          </w:tcPr>
          <w:p w:rsidR="007C467D" w:rsidRPr="007C467D" w:rsidRDefault="007C467D" w:rsidP="002848C2">
            <w:pPr>
              <w:jc w:val="center"/>
              <w:rPr>
                <w:sz w:val="16"/>
                <w:szCs w:val="16"/>
                <w:lang w:val="pt-PT"/>
              </w:rPr>
            </w:pPr>
            <w:r w:rsidRPr="007C467D">
              <w:rPr>
                <w:sz w:val="16"/>
                <w:szCs w:val="16"/>
                <w:lang w:val="pt-PT"/>
              </w:rPr>
              <w:t>38</w:t>
            </w:r>
          </w:p>
          <w:p w:rsidR="007C467D" w:rsidRPr="007C467D" w:rsidRDefault="007C467D" w:rsidP="002848C2">
            <w:pPr>
              <w:jc w:val="center"/>
              <w:rPr>
                <w:sz w:val="16"/>
                <w:szCs w:val="16"/>
                <w:lang w:val="pt-PT"/>
              </w:rPr>
            </w:pPr>
            <w:r w:rsidRPr="007C467D">
              <w:rPr>
                <w:sz w:val="16"/>
                <w:szCs w:val="16"/>
                <w:lang w:val="pt-PT"/>
              </w:rPr>
              <w:t>4000</w:t>
            </w:r>
          </w:p>
          <w:p w:rsidR="007C467D" w:rsidRPr="007C467D" w:rsidRDefault="007C467D" w:rsidP="002848C2">
            <w:pPr>
              <w:jc w:val="center"/>
              <w:rPr>
                <w:sz w:val="16"/>
                <w:szCs w:val="16"/>
                <w:lang w:val="pt-PT"/>
              </w:rPr>
            </w:pPr>
            <w:r w:rsidRPr="007C467D">
              <w:rPr>
                <w:sz w:val="16"/>
                <w:szCs w:val="16"/>
                <w:lang w:val="pt-PT"/>
              </w:rPr>
              <w:t>200</w:t>
            </w:r>
          </w:p>
        </w:tc>
        <w:tc>
          <w:tcPr>
            <w:tcW w:w="746" w:type="dxa"/>
          </w:tcPr>
          <w:p w:rsidR="007C467D" w:rsidRPr="007C467D" w:rsidRDefault="007C467D" w:rsidP="00A254D4">
            <w:pPr>
              <w:jc w:val="center"/>
              <w:rPr>
                <w:sz w:val="16"/>
                <w:szCs w:val="16"/>
                <w:lang w:val="pt-PT"/>
              </w:rPr>
            </w:pPr>
            <w:r w:rsidRPr="007C467D">
              <w:rPr>
                <w:sz w:val="16"/>
                <w:szCs w:val="16"/>
                <w:lang w:val="pt-PT"/>
              </w:rPr>
              <w:t>34,4    10779,52</w:t>
            </w:r>
          </w:p>
          <w:p w:rsidR="007C467D" w:rsidRPr="007C467D" w:rsidRDefault="007C467D" w:rsidP="002848C2">
            <w:pPr>
              <w:jc w:val="center"/>
              <w:rPr>
                <w:sz w:val="16"/>
                <w:szCs w:val="16"/>
                <w:lang w:val="pt-PT"/>
              </w:rPr>
            </w:pPr>
            <w:r w:rsidRPr="007C467D">
              <w:rPr>
                <w:sz w:val="16"/>
                <w:szCs w:val="16"/>
                <w:lang w:val="pt-PT"/>
              </w:rPr>
              <w:t>6508,90</w:t>
            </w:r>
          </w:p>
        </w:tc>
      </w:tr>
      <w:tr w:rsidR="007C467D" w:rsidRPr="00181174" w:rsidTr="007C467D">
        <w:trPr>
          <w:jc w:val="center"/>
        </w:trPr>
        <w:tc>
          <w:tcPr>
            <w:tcW w:w="3506" w:type="dxa"/>
            <w:gridSpan w:val="5"/>
            <w:tcBorders>
              <w:bottom w:val="single" w:sz="4" w:space="0" w:color="auto"/>
            </w:tcBorders>
          </w:tcPr>
          <w:p w:rsidR="007C467D" w:rsidRPr="007C467D" w:rsidRDefault="007C467D" w:rsidP="002848C2">
            <w:pPr>
              <w:rPr>
                <w:b/>
                <w:sz w:val="16"/>
                <w:szCs w:val="16"/>
                <w:lang w:val="pt-PT"/>
              </w:rPr>
            </w:pPr>
            <w:r w:rsidRPr="007C467D">
              <w:rPr>
                <w:b/>
                <w:sz w:val="16"/>
                <w:szCs w:val="16"/>
                <w:lang w:val="pt-PT"/>
              </w:rPr>
              <w:t>II. KIMIA</w:t>
            </w:r>
          </w:p>
        </w:tc>
        <w:tc>
          <w:tcPr>
            <w:tcW w:w="746" w:type="dxa"/>
            <w:tcBorders>
              <w:bottom w:val="single" w:sz="4" w:space="0" w:color="auto"/>
            </w:tcBorders>
          </w:tcPr>
          <w:p w:rsidR="007C467D" w:rsidRPr="007C467D" w:rsidRDefault="007C467D" w:rsidP="002848C2">
            <w:pPr>
              <w:rPr>
                <w:b/>
                <w:sz w:val="16"/>
                <w:szCs w:val="16"/>
                <w:lang w:val="pt-PT"/>
              </w:rPr>
            </w:pPr>
          </w:p>
        </w:tc>
      </w:tr>
      <w:tr w:rsidR="007C467D" w:rsidRPr="00CC254E" w:rsidTr="007C467D">
        <w:trPr>
          <w:trHeight w:val="2006"/>
          <w:jc w:val="center"/>
        </w:trPr>
        <w:tc>
          <w:tcPr>
            <w:tcW w:w="450" w:type="dxa"/>
            <w:tcBorders>
              <w:bottom w:val="single" w:sz="4" w:space="0" w:color="auto"/>
            </w:tcBorders>
          </w:tcPr>
          <w:p w:rsidR="007C467D" w:rsidRPr="007C467D" w:rsidRDefault="007C467D" w:rsidP="002848C2">
            <w:pPr>
              <w:jc w:val="center"/>
              <w:rPr>
                <w:sz w:val="16"/>
                <w:szCs w:val="16"/>
                <w:lang w:val="pt-PT"/>
              </w:rPr>
            </w:pPr>
            <w:r w:rsidRPr="007C467D">
              <w:rPr>
                <w:sz w:val="16"/>
                <w:szCs w:val="16"/>
                <w:lang w:val="pt-PT"/>
              </w:rPr>
              <w:t>1</w:t>
            </w:r>
          </w:p>
          <w:p w:rsidR="007C467D" w:rsidRPr="007C467D" w:rsidRDefault="007C467D" w:rsidP="007C467D">
            <w:pPr>
              <w:rPr>
                <w:sz w:val="16"/>
                <w:szCs w:val="16"/>
                <w:lang w:val="pt-PT"/>
              </w:rPr>
            </w:pPr>
            <w:r>
              <w:rPr>
                <w:sz w:val="16"/>
                <w:szCs w:val="16"/>
                <w:lang w:val="pt-PT"/>
              </w:rPr>
              <w:t xml:space="preserve">  </w:t>
            </w:r>
            <w:r w:rsidRPr="007C467D">
              <w:rPr>
                <w:sz w:val="16"/>
                <w:szCs w:val="16"/>
                <w:lang w:val="pt-PT"/>
              </w:rPr>
              <w:t>2</w:t>
            </w:r>
          </w:p>
          <w:p w:rsidR="007C467D" w:rsidRDefault="007C467D" w:rsidP="002848C2">
            <w:pPr>
              <w:jc w:val="center"/>
              <w:rPr>
                <w:sz w:val="16"/>
                <w:szCs w:val="16"/>
                <w:lang w:val="pt-PT"/>
              </w:rPr>
            </w:pPr>
          </w:p>
          <w:p w:rsidR="007C467D" w:rsidRDefault="007C467D" w:rsidP="002848C2">
            <w:pPr>
              <w:jc w:val="center"/>
              <w:rPr>
                <w:sz w:val="16"/>
                <w:szCs w:val="16"/>
                <w:lang w:val="pt-PT"/>
              </w:rPr>
            </w:pPr>
          </w:p>
          <w:p w:rsidR="007C467D" w:rsidRPr="007C467D" w:rsidRDefault="007C467D" w:rsidP="002848C2">
            <w:pPr>
              <w:jc w:val="center"/>
              <w:rPr>
                <w:sz w:val="16"/>
                <w:szCs w:val="16"/>
                <w:lang w:val="pt-PT"/>
              </w:rPr>
            </w:pPr>
            <w:r w:rsidRPr="007C467D">
              <w:rPr>
                <w:sz w:val="16"/>
                <w:szCs w:val="16"/>
                <w:lang w:val="pt-PT"/>
              </w:rPr>
              <w:t>3</w:t>
            </w:r>
          </w:p>
          <w:p w:rsidR="007C467D" w:rsidRDefault="007C467D" w:rsidP="002848C2">
            <w:pPr>
              <w:jc w:val="center"/>
              <w:rPr>
                <w:sz w:val="16"/>
                <w:szCs w:val="16"/>
                <w:lang w:val="pt-PT"/>
              </w:rPr>
            </w:pPr>
          </w:p>
          <w:p w:rsidR="007C467D" w:rsidRDefault="007C467D" w:rsidP="002848C2">
            <w:pPr>
              <w:jc w:val="center"/>
              <w:rPr>
                <w:sz w:val="16"/>
                <w:szCs w:val="16"/>
                <w:lang w:val="pt-PT"/>
              </w:rPr>
            </w:pPr>
          </w:p>
          <w:p w:rsidR="007C467D" w:rsidRPr="007C467D" w:rsidRDefault="007C467D" w:rsidP="002848C2">
            <w:pPr>
              <w:jc w:val="center"/>
              <w:rPr>
                <w:sz w:val="16"/>
                <w:szCs w:val="16"/>
                <w:lang w:val="pt-PT"/>
              </w:rPr>
            </w:pPr>
            <w:r w:rsidRPr="007C467D">
              <w:rPr>
                <w:sz w:val="16"/>
                <w:szCs w:val="16"/>
                <w:lang w:val="pt-PT"/>
              </w:rPr>
              <w:t>4</w:t>
            </w:r>
          </w:p>
          <w:p w:rsidR="007C467D" w:rsidRDefault="007C467D" w:rsidP="002848C2">
            <w:pPr>
              <w:jc w:val="center"/>
              <w:rPr>
                <w:sz w:val="16"/>
                <w:szCs w:val="16"/>
                <w:lang w:val="pt-PT"/>
              </w:rPr>
            </w:pPr>
          </w:p>
          <w:p w:rsidR="007C467D" w:rsidRPr="007C467D" w:rsidRDefault="007C467D" w:rsidP="002848C2">
            <w:pPr>
              <w:jc w:val="center"/>
              <w:rPr>
                <w:sz w:val="16"/>
                <w:szCs w:val="16"/>
                <w:lang w:val="pt-PT"/>
              </w:rPr>
            </w:pPr>
          </w:p>
          <w:p w:rsidR="007C467D" w:rsidRPr="007C467D" w:rsidRDefault="007C467D" w:rsidP="002848C2">
            <w:pPr>
              <w:jc w:val="center"/>
              <w:rPr>
                <w:sz w:val="16"/>
                <w:szCs w:val="16"/>
                <w:lang w:val="pt-PT"/>
              </w:rPr>
            </w:pPr>
            <w:r>
              <w:rPr>
                <w:sz w:val="16"/>
                <w:szCs w:val="16"/>
                <w:lang w:val="pt-PT"/>
              </w:rPr>
              <w:t>5</w:t>
            </w:r>
          </w:p>
          <w:p w:rsidR="007C467D" w:rsidRDefault="007C467D" w:rsidP="002848C2">
            <w:pPr>
              <w:jc w:val="center"/>
              <w:rPr>
                <w:sz w:val="16"/>
                <w:szCs w:val="16"/>
                <w:lang w:val="pt-PT"/>
              </w:rPr>
            </w:pPr>
            <w:r>
              <w:rPr>
                <w:sz w:val="16"/>
                <w:szCs w:val="16"/>
                <w:lang w:val="pt-PT"/>
              </w:rPr>
              <w:t>6</w:t>
            </w:r>
          </w:p>
          <w:p w:rsidR="007C467D" w:rsidRDefault="007C467D" w:rsidP="002848C2">
            <w:pPr>
              <w:jc w:val="center"/>
              <w:rPr>
                <w:sz w:val="16"/>
                <w:szCs w:val="16"/>
                <w:lang w:val="pt-PT"/>
              </w:rPr>
            </w:pPr>
          </w:p>
          <w:p w:rsidR="007C467D" w:rsidRPr="007C467D" w:rsidRDefault="007C467D" w:rsidP="002848C2">
            <w:pPr>
              <w:jc w:val="center"/>
              <w:rPr>
                <w:sz w:val="16"/>
                <w:szCs w:val="16"/>
                <w:lang w:val="pt-PT"/>
              </w:rPr>
            </w:pPr>
          </w:p>
        </w:tc>
        <w:tc>
          <w:tcPr>
            <w:tcW w:w="945" w:type="dxa"/>
            <w:tcBorders>
              <w:bottom w:val="single" w:sz="4" w:space="0" w:color="auto"/>
            </w:tcBorders>
          </w:tcPr>
          <w:p w:rsidR="007C467D" w:rsidRPr="007C467D" w:rsidRDefault="007C467D" w:rsidP="002848C2">
            <w:pPr>
              <w:rPr>
                <w:sz w:val="16"/>
                <w:szCs w:val="16"/>
                <w:lang w:val="sv-SE"/>
              </w:rPr>
            </w:pPr>
            <w:r w:rsidRPr="007C467D">
              <w:rPr>
                <w:sz w:val="16"/>
                <w:szCs w:val="16"/>
                <w:lang w:val="sv-SE"/>
              </w:rPr>
              <w:t>pH</w:t>
            </w:r>
          </w:p>
          <w:p w:rsidR="007C467D" w:rsidRPr="007C467D" w:rsidRDefault="007C467D" w:rsidP="002848C2">
            <w:pPr>
              <w:rPr>
                <w:sz w:val="16"/>
                <w:szCs w:val="16"/>
                <w:lang w:val="sv-SE"/>
              </w:rPr>
            </w:pPr>
            <w:r w:rsidRPr="007C467D">
              <w:rPr>
                <w:sz w:val="16"/>
                <w:szCs w:val="16"/>
                <w:lang w:val="sv-SE"/>
              </w:rPr>
              <w:t>Besi Terlarut (Fe)</w:t>
            </w:r>
          </w:p>
          <w:p w:rsidR="007C467D" w:rsidRPr="007C467D" w:rsidRDefault="007C467D" w:rsidP="002848C2">
            <w:pPr>
              <w:rPr>
                <w:sz w:val="16"/>
                <w:szCs w:val="16"/>
                <w:lang w:val="sv-SE"/>
              </w:rPr>
            </w:pPr>
            <w:r w:rsidRPr="007C467D">
              <w:rPr>
                <w:sz w:val="16"/>
                <w:szCs w:val="16"/>
                <w:lang w:val="sv-SE"/>
              </w:rPr>
              <w:t>Mangan Terlarut (Mn)</w:t>
            </w:r>
          </w:p>
          <w:p w:rsidR="007C467D" w:rsidRPr="007C467D" w:rsidRDefault="007C467D" w:rsidP="002848C2">
            <w:pPr>
              <w:rPr>
                <w:sz w:val="16"/>
                <w:szCs w:val="16"/>
                <w:lang w:val="pt-PT"/>
              </w:rPr>
            </w:pPr>
            <w:r w:rsidRPr="007C467D">
              <w:rPr>
                <w:sz w:val="16"/>
                <w:szCs w:val="16"/>
                <w:lang w:val="pt-PT"/>
              </w:rPr>
              <w:t>Amonia Bebas (NH</w:t>
            </w:r>
            <w:r w:rsidRPr="007C467D">
              <w:rPr>
                <w:sz w:val="16"/>
                <w:szCs w:val="16"/>
                <w:vertAlign w:val="subscript"/>
                <w:lang w:val="pt-PT"/>
              </w:rPr>
              <w:t>3</w:t>
            </w:r>
            <w:r w:rsidRPr="007C467D">
              <w:rPr>
                <w:sz w:val="16"/>
                <w:szCs w:val="16"/>
                <w:lang w:val="pt-PT"/>
              </w:rPr>
              <w:t>-N)</w:t>
            </w:r>
          </w:p>
          <w:p w:rsidR="007C467D" w:rsidRPr="007C467D" w:rsidRDefault="007C467D" w:rsidP="002848C2">
            <w:pPr>
              <w:rPr>
                <w:sz w:val="16"/>
                <w:szCs w:val="16"/>
                <w:vertAlign w:val="subscript"/>
              </w:rPr>
            </w:pPr>
            <w:r w:rsidRPr="007C467D">
              <w:rPr>
                <w:sz w:val="16"/>
                <w:szCs w:val="16"/>
              </w:rPr>
              <w:t>BOD</w:t>
            </w:r>
            <w:r w:rsidRPr="007C467D">
              <w:rPr>
                <w:sz w:val="16"/>
                <w:szCs w:val="16"/>
                <w:vertAlign w:val="subscript"/>
              </w:rPr>
              <w:t>5</w:t>
            </w:r>
          </w:p>
          <w:p w:rsidR="007C467D" w:rsidRPr="007C467D" w:rsidRDefault="007C467D" w:rsidP="002848C2">
            <w:pPr>
              <w:rPr>
                <w:sz w:val="16"/>
                <w:szCs w:val="16"/>
              </w:rPr>
            </w:pPr>
            <w:r w:rsidRPr="007C467D">
              <w:rPr>
                <w:sz w:val="16"/>
                <w:szCs w:val="16"/>
              </w:rPr>
              <w:t>COD</w:t>
            </w:r>
          </w:p>
          <w:p w:rsidR="007C467D" w:rsidRPr="007C467D" w:rsidRDefault="007C467D" w:rsidP="002848C2">
            <w:pPr>
              <w:rPr>
                <w:sz w:val="16"/>
                <w:szCs w:val="16"/>
              </w:rPr>
            </w:pPr>
          </w:p>
        </w:tc>
        <w:tc>
          <w:tcPr>
            <w:tcW w:w="641" w:type="dxa"/>
            <w:tcBorders>
              <w:bottom w:val="single" w:sz="4" w:space="0" w:color="auto"/>
            </w:tcBorders>
          </w:tcPr>
          <w:p w:rsidR="007C467D" w:rsidRPr="007C467D" w:rsidRDefault="007C467D" w:rsidP="002848C2">
            <w:pPr>
              <w:jc w:val="center"/>
              <w:rPr>
                <w:sz w:val="16"/>
                <w:szCs w:val="16"/>
                <w:lang w:val="sv-SE"/>
              </w:rPr>
            </w:pPr>
            <w:r w:rsidRPr="007C467D">
              <w:rPr>
                <w:sz w:val="16"/>
                <w:szCs w:val="16"/>
                <w:lang w:val="sv-SE"/>
              </w:rPr>
              <w:t>-</w:t>
            </w:r>
          </w:p>
          <w:p w:rsidR="007C467D" w:rsidRDefault="007C467D" w:rsidP="002848C2">
            <w:pPr>
              <w:jc w:val="center"/>
              <w:rPr>
                <w:sz w:val="16"/>
                <w:szCs w:val="16"/>
                <w:lang w:val="sv-SE"/>
              </w:rPr>
            </w:pPr>
            <w:r w:rsidRPr="007C467D">
              <w:rPr>
                <w:sz w:val="16"/>
                <w:szCs w:val="16"/>
                <w:lang w:val="pt-PT"/>
              </w:rPr>
              <w:t>mg/L</w:t>
            </w:r>
            <w:r w:rsidRPr="007C467D">
              <w:rPr>
                <w:sz w:val="16"/>
                <w:szCs w:val="16"/>
                <w:lang w:val="sv-SE"/>
              </w:rPr>
              <w:t xml:space="preserve"> </w:t>
            </w:r>
          </w:p>
          <w:p w:rsidR="007C467D" w:rsidRDefault="007C467D" w:rsidP="002848C2">
            <w:pPr>
              <w:jc w:val="center"/>
              <w:rPr>
                <w:sz w:val="16"/>
                <w:szCs w:val="16"/>
                <w:lang w:val="sv-SE"/>
              </w:rPr>
            </w:pPr>
          </w:p>
          <w:p w:rsidR="007C467D" w:rsidRDefault="007C467D" w:rsidP="002848C2">
            <w:pPr>
              <w:jc w:val="center"/>
              <w:rPr>
                <w:sz w:val="16"/>
                <w:szCs w:val="16"/>
                <w:lang w:val="sv-SE"/>
              </w:rPr>
            </w:pPr>
          </w:p>
          <w:p w:rsidR="007C467D" w:rsidRPr="007C467D" w:rsidRDefault="007C467D" w:rsidP="002848C2">
            <w:pPr>
              <w:jc w:val="center"/>
              <w:rPr>
                <w:sz w:val="16"/>
                <w:szCs w:val="16"/>
                <w:lang w:val="sv-SE"/>
              </w:rPr>
            </w:pPr>
            <w:r w:rsidRPr="007C467D">
              <w:rPr>
                <w:sz w:val="16"/>
                <w:szCs w:val="16"/>
                <w:lang w:val="pt-PT"/>
              </w:rPr>
              <w:t>mg/L</w:t>
            </w:r>
          </w:p>
          <w:p w:rsidR="007C467D" w:rsidRDefault="007C467D" w:rsidP="002848C2">
            <w:pPr>
              <w:jc w:val="center"/>
              <w:rPr>
                <w:sz w:val="16"/>
                <w:szCs w:val="16"/>
                <w:lang w:val="pt-PT"/>
              </w:rPr>
            </w:pPr>
          </w:p>
          <w:p w:rsidR="007C467D" w:rsidRDefault="007C467D" w:rsidP="002848C2">
            <w:pPr>
              <w:jc w:val="center"/>
              <w:rPr>
                <w:sz w:val="16"/>
                <w:szCs w:val="16"/>
                <w:lang w:val="pt-PT"/>
              </w:rPr>
            </w:pPr>
          </w:p>
          <w:p w:rsidR="007C467D" w:rsidRPr="007C467D" w:rsidRDefault="007C467D" w:rsidP="002848C2">
            <w:pPr>
              <w:jc w:val="center"/>
              <w:rPr>
                <w:sz w:val="16"/>
                <w:szCs w:val="16"/>
                <w:lang w:val="pt-PT"/>
              </w:rPr>
            </w:pPr>
            <w:r w:rsidRPr="007C467D">
              <w:rPr>
                <w:sz w:val="16"/>
                <w:szCs w:val="16"/>
                <w:lang w:val="pt-PT"/>
              </w:rPr>
              <w:t>mg/L</w:t>
            </w:r>
            <w:r w:rsidRPr="007C467D">
              <w:rPr>
                <w:sz w:val="16"/>
                <w:szCs w:val="16"/>
                <w:lang w:val="sv-SE"/>
              </w:rPr>
              <w:t xml:space="preserve"> </w:t>
            </w:r>
          </w:p>
          <w:p w:rsidR="007C467D" w:rsidRDefault="007C467D" w:rsidP="002848C2">
            <w:pPr>
              <w:jc w:val="center"/>
              <w:rPr>
                <w:sz w:val="16"/>
                <w:szCs w:val="16"/>
                <w:lang w:val="pt-PT"/>
              </w:rPr>
            </w:pPr>
          </w:p>
          <w:p w:rsidR="007C467D" w:rsidRPr="007C467D" w:rsidRDefault="007C467D" w:rsidP="002848C2">
            <w:pPr>
              <w:jc w:val="center"/>
              <w:rPr>
                <w:sz w:val="16"/>
                <w:szCs w:val="16"/>
                <w:lang w:val="sv-SE"/>
              </w:rPr>
            </w:pPr>
            <w:r w:rsidRPr="007C467D">
              <w:rPr>
                <w:sz w:val="16"/>
                <w:szCs w:val="16"/>
                <w:lang w:val="pt-PT"/>
              </w:rPr>
              <w:t>mg/L</w:t>
            </w:r>
            <w:r w:rsidRPr="007C467D">
              <w:rPr>
                <w:sz w:val="16"/>
                <w:szCs w:val="16"/>
                <w:lang w:val="sv-SE"/>
              </w:rPr>
              <w:t xml:space="preserve"> </w:t>
            </w:r>
          </w:p>
          <w:p w:rsidR="007C467D" w:rsidRPr="007C467D" w:rsidRDefault="007C467D" w:rsidP="002848C2">
            <w:pPr>
              <w:jc w:val="center"/>
              <w:rPr>
                <w:sz w:val="16"/>
                <w:szCs w:val="16"/>
                <w:lang w:val="sv-SE"/>
              </w:rPr>
            </w:pPr>
            <w:r w:rsidRPr="007C467D">
              <w:rPr>
                <w:sz w:val="16"/>
                <w:szCs w:val="16"/>
                <w:lang w:val="pt-PT"/>
              </w:rPr>
              <w:t>mg/L</w:t>
            </w:r>
            <w:r w:rsidRPr="007C467D">
              <w:rPr>
                <w:sz w:val="16"/>
                <w:szCs w:val="16"/>
                <w:lang w:val="sv-SE"/>
              </w:rPr>
              <w:t xml:space="preserve"> </w:t>
            </w:r>
          </w:p>
          <w:p w:rsidR="007C467D" w:rsidRDefault="007C467D" w:rsidP="002848C2">
            <w:pPr>
              <w:jc w:val="center"/>
              <w:rPr>
                <w:sz w:val="16"/>
                <w:szCs w:val="16"/>
                <w:lang w:val="pt-PT"/>
              </w:rPr>
            </w:pPr>
            <w:r w:rsidRPr="007C467D">
              <w:rPr>
                <w:sz w:val="16"/>
                <w:szCs w:val="16"/>
                <w:lang w:val="pt-PT"/>
              </w:rPr>
              <w:t>mg/L</w:t>
            </w:r>
          </w:p>
          <w:p w:rsidR="007C467D" w:rsidRDefault="007C467D" w:rsidP="002848C2">
            <w:pPr>
              <w:jc w:val="center"/>
              <w:rPr>
                <w:sz w:val="16"/>
                <w:szCs w:val="16"/>
                <w:lang w:val="pt-PT"/>
              </w:rPr>
            </w:pPr>
          </w:p>
          <w:p w:rsidR="007C467D" w:rsidRPr="007C467D" w:rsidRDefault="007C467D" w:rsidP="00A254D4">
            <w:pPr>
              <w:rPr>
                <w:sz w:val="16"/>
                <w:szCs w:val="16"/>
                <w:lang w:val="sv-SE"/>
              </w:rPr>
            </w:pPr>
            <w:r w:rsidRPr="007C467D">
              <w:rPr>
                <w:sz w:val="16"/>
                <w:szCs w:val="16"/>
                <w:lang w:val="sv-SE"/>
              </w:rPr>
              <w:t xml:space="preserve"> </w:t>
            </w:r>
          </w:p>
        </w:tc>
        <w:tc>
          <w:tcPr>
            <w:tcW w:w="781" w:type="dxa"/>
            <w:tcBorders>
              <w:bottom w:val="single" w:sz="4" w:space="0" w:color="auto"/>
            </w:tcBorders>
          </w:tcPr>
          <w:p w:rsidR="007C467D" w:rsidRPr="007C467D" w:rsidRDefault="007C467D" w:rsidP="002848C2">
            <w:pPr>
              <w:jc w:val="center"/>
              <w:rPr>
                <w:sz w:val="16"/>
                <w:szCs w:val="16"/>
                <w:lang w:val="sv-SE"/>
              </w:rPr>
            </w:pPr>
            <w:r w:rsidRPr="007C467D">
              <w:rPr>
                <w:sz w:val="16"/>
                <w:szCs w:val="16"/>
                <w:lang w:val="sv-SE"/>
              </w:rPr>
              <w:t>6,0-9,0</w:t>
            </w:r>
          </w:p>
          <w:p w:rsidR="007C467D" w:rsidRPr="007C467D" w:rsidRDefault="007C467D" w:rsidP="002848C2">
            <w:pPr>
              <w:jc w:val="center"/>
              <w:rPr>
                <w:sz w:val="16"/>
                <w:szCs w:val="16"/>
                <w:lang w:val="sv-SE"/>
              </w:rPr>
            </w:pPr>
            <w:r w:rsidRPr="007C467D">
              <w:rPr>
                <w:sz w:val="16"/>
                <w:szCs w:val="16"/>
                <w:lang w:val="sv-SE"/>
              </w:rPr>
              <w:t>5</w:t>
            </w:r>
          </w:p>
          <w:p w:rsidR="007C467D" w:rsidRDefault="007C467D" w:rsidP="002848C2">
            <w:pPr>
              <w:jc w:val="center"/>
              <w:rPr>
                <w:sz w:val="16"/>
                <w:szCs w:val="16"/>
                <w:lang w:val="sv-SE"/>
              </w:rPr>
            </w:pPr>
          </w:p>
          <w:p w:rsidR="007C467D" w:rsidRDefault="007C467D" w:rsidP="002848C2">
            <w:pPr>
              <w:jc w:val="center"/>
              <w:rPr>
                <w:sz w:val="16"/>
                <w:szCs w:val="16"/>
                <w:lang w:val="sv-SE"/>
              </w:rPr>
            </w:pPr>
          </w:p>
          <w:p w:rsidR="007C467D" w:rsidRPr="007C467D" w:rsidRDefault="007C467D" w:rsidP="002848C2">
            <w:pPr>
              <w:jc w:val="center"/>
              <w:rPr>
                <w:sz w:val="16"/>
                <w:szCs w:val="16"/>
                <w:lang w:val="sv-SE"/>
              </w:rPr>
            </w:pPr>
            <w:r w:rsidRPr="007C467D">
              <w:rPr>
                <w:sz w:val="16"/>
                <w:szCs w:val="16"/>
                <w:lang w:val="sv-SE"/>
              </w:rPr>
              <w:t>2</w:t>
            </w:r>
          </w:p>
          <w:p w:rsidR="007C467D" w:rsidRDefault="007C467D" w:rsidP="002848C2">
            <w:pPr>
              <w:jc w:val="center"/>
              <w:rPr>
                <w:sz w:val="16"/>
                <w:szCs w:val="16"/>
                <w:lang w:val="sv-SE"/>
              </w:rPr>
            </w:pPr>
          </w:p>
          <w:p w:rsidR="007C467D" w:rsidRDefault="007C467D" w:rsidP="002848C2">
            <w:pPr>
              <w:jc w:val="center"/>
              <w:rPr>
                <w:sz w:val="16"/>
                <w:szCs w:val="16"/>
                <w:lang w:val="sv-SE"/>
              </w:rPr>
            </w:pPr>
          </w:p>
          <w:p w:rsidR="007C467D" w:rsidRPr="007C467D" w:rsidRDefault="00A254D4" w:rsidP="002848C2">
            <w:pPr>
              <w:jc w:val="center"/>
              <w:rPr>
                <w:sz w:val="16"/>
                <w:szCs w:val="16"/>
                <w:lang w:val="sv-SE"/>
              </w:rPr>
            </w:pPr>
            <w:r>
              <w:rPr>
                <w:sz w:val="16"/>
                <w:szCs w:val="16"/>
                <w:lang w:val="sv-SE"/>
              </w:rPr>
              <w:t>5</w:t>
            </w:r>
          </w:p>
          <w:p w:rsidR="007C467D" w:rsidRDefault="007C467D" w:rsidP="002848C2">
            <w:pPr>
              <w:jc w:val="center"/>
              <w:rPr>
                <w:sz w:val="16"/>
                <w:szCs w:val="16"/>
                <w:lang w:val="sv-SE"/>
              </w:rPr>
            </w:pPr>
          </w:p>
          <w:p w:rsidR="007C467D" w:rsidRDefault="007C467D" w:rsidP="002848C2">
            <w:pPr>
              <w:jc w:val="center"/>
              <w:rPr>
                <w:sz w:val="16"/>
                <w:szCs w:val="16"/>
                <w:lang w:val="sv-SE"/>
              </w:rPr>
            </w:pPr>
          </w:p>
          <w:p w:rsidR="007C467D" w:rsidRPr="007C467D" w:rsidRDefault="007C467D" w:rsidP="002848C2">
            <w:pPr>
              <w:jc w:val="center"/>
              <w:rPr>
                <w:sz w:val="16"/>
                <w:szCs w:val="16"/>
                <w:lang w:val="sv-SE"/>
              </w:rPr>
            </w:pPr>
            <w:r w:rsidRPr="007C467D">
              <w:rPr>
                <w:sz w:val="16"/>
                <w:szCs w:val="16"/>
                <w:lang w:val="sv-SE"/>
              </w:rPr>
              <w:t>50</w:t>
            </w:r>
          </w:p>
          <w:p w:rsidR="007C467D" w:rsidRPr="007C467D" w:rsidRDefault="007C467D" w:rsidP="002848C2">
            <w:pPr>
              <w:jc w:val="center"/>
              <w:rPr>
                <w:sz w:val="16"/>
                <w:szCs w:val="16"/>
                <w:lang w:val="sv-SE"/>
              </w:rPr>
            </w:pPr>
            <w:r w:rsidRPr="007C467D">
              <w:rPr>
                <w:sz w:val="16"/>
                <w:szCs w:val="16"/>
                <w:lang w:val="sv-SE"/>
              </w:rPr>
              <w:t>100</w:t>
            </w:r>
          </w:p>
          <w:p w:rsidR="007C467D" w:rsidRPr="007C467D" w:rsidRDefault="007C467D" w:rsidP="002848C2">
            <w:pPr>
              <w:jc w:val="center"/>
              <w:rPr>
                <w:sz w:val="16"/>
                <w:szCs w:val="16"/>
                <w:lang w:val="sv-SE"/>
              </w:rPr>
            </w:pPr>
          </w:p>
        </w:tc>
        <w:tc>
          <w:tcPr>
            <w:tcW w:w="689" w:type="dxa"/>
            <w:tcBorders>
              <w:bottom w:val="single" w:sz="4" w:space="0" w:color="auto"/>
            </w:tcBorders>
          </w:tcPr>
          <w:p w:rsidR="007C467D" w:rsidRPr="007C467D" w:rsidRDefault="007C467D" w:rsidP="002848C2">
            <w:pPr>
              <w:jc w:val="center"/>
              <w:rPr>
                <w:sz w:val="16"/>
                <w:szCs w:val="16"/>
                <w:lang w:val="sv-SE"/>
              </w:rPr>
            </w:pPr>
            <w:r w:rsidRPr="007C467D">
              <w:rPr>
                <w:sz w:val="16"/>
                <w:szCs w:val="16"/>
                <w:lang w:val="sv-SE"/>
              </w:rPr>
              <w:t>6,0-9,0</w:t>
            </w:r>
          </w:p>
          <w:p w:rsidR="007C467D" w:rsidRPr="007C467D" w:rsidRDefault="007C467D" w:rsidP="002848C2">
            <w:pPr>
              <w:jc w:val="center"/>
              <w:rPr>
                <w:sz w:val="16"/>
                <w:szCs w:val="16"/>
                <w:lang w:val="sv-SE"/>
              </w:rPr>
            </w:pPr>
            <w:r w:rsidRPr="007C467D">
              <w:rPr>
                <w:sz w:val="16"/>
                <w:szCs w:val="16"/>
                <w:lang w:val="sv-SE"/>
              </w:rPr>
              <w:t>10</w:t>
            </w:r>
          </w:p>
          <w:p w:rsidR="007C467D" w:rsidRDefault="007C467D" w:rsidP="002848C2">
            <w:pPr>
              <w:jc w:val="center"/>
              <w:rPr>
                <w:sz w:val="16"/>
                <w:szCs w:val="16"/>
                <w:lang w:val="sv-SE"/>
              </w:rPr>
            </w:pPr>
          </w:p>
          <w:p w:rsidR="007C467D" w:rsidRDefault="007C467D" w:rsidP="002848C2">
            <w:pPr>
              <w:jc w:val="center"/>
              <w:rPr>
                <w:sz w:val="16"/>
                <w:szCs w:val="16"/>
                <w:lang w:val="sv-SE"/>
              </w:rPr>
            </w:pPr>
          </w:p>
          <w:p w:rsidR="007C467D" w:rsidRPr="007C467D" w:rsidRDefault="007C467D" w:rsidP="002848C2">
            <w:pPr>
              <w:jc w:val="center"/>
              <w:rPr>
                <w:sz w:val="16"/>
                <w:szCs w:val="16"/>
                <w:lang w:val="sv-SE"/>
              </w:rPr>
            </w:pPr>
            <w:r w:rsidRPr="007C467D">
              <w:rPr>
                <w:sz w:val="16"/>
                <w:szCs w:val="16"/>
                <w:lang w:val="sv-SE"/>
              </w:rPr>
              <w:t>5</w:t>
            </w:r>
          </w:p>
          <w:p w:rsidR="007C467D" w:rsidRDefault="007C467D" w:rsidP="002848C2">
            <w:pPr>
              <w:jc w:val="center"/>
              <w:rPr>
                <w:sz w:val="16"/>
                <w:szCs w:val="16"/>
                <w:lang w:val="sv-SE"/>
              </w:rPr>
            </w:pPr>
          </w:p>
          <w:p w:rsidR="007C467D" w:rsidRDefault="007C467D" w:rsidP="002848C2">
            <w:pPr>
              <w:jc w:val="center"/>
              <w:rPr>
                <w:sz w:val="16"/>
                <w:szCs w:val="16"/>
                <w:lang w:val="sv-SE"/>
              </w:rPr>
            </w:pPr>
          </w:p>
          <w:p w:rsidR="007C467D" w:rsidRPr="007C467D" w:rsidRDefault="00A254D4" w:rsidP="002848C2">
            <w:pPr>
              <w:jc w:val="center"/>
              <w:rPr>
                <w:sz w:val="16"/>
                <w:szCs w:val="16"/>
                <w:lang w:val="sv-SE"/>
              </w:rPr>
            </w:pPr>
            <w:r>
              <w:rPr>
                <w:sz w:val="16"/>
                <w:szCs w:val="16"/>
                <w:lang w:val="sv-SE"/>
              </w:rPr>
              <w:t>10</w:t>
            </w:r>
          </w:p>
          <w:p w:rsidR="007C467D" w:rsidRDefault="007C467D" w:rsidP="002848C2">
            <w:pPr>
              <w:jc w:val="center"/>
              <w:rPr>
                <w:sz w:val="16"/>
                <w:szCs w:val="16"/>
                <w:lang w:val="sv-SE"/>
              </w:rPr>
            </w:pPr>
          </w:p>
          <w:p w:rsidR="007C467D" w:rsidRDefault="007C467D" w:rsidP="002848C2">
            <w:pPr>
              <w:jc w:val="center"/>
              <w:rPr>
                <w:sz w:val="16"/>
                <w:szCs w:val="16"/>
                <w:lang w:val="sv-SE"/>
              </w:rPr>
            </w:pPr>
          </w:p>
          <w:p w:rsidR="007C467D" w:rsidRPr="007C467D" w:rsidRDefault="007C467D" w:rsidP="002848C2">
            <w:pPr>
              <w:jc w:val="center"/>
              <w:rPr>
                <w:sz w:val="16"/>
                <w:szCs w:val="16"/>
                <w:lang w:val="sv-SE"/>
              </w:rPr>
            </w:pPr>
            <w:r w:rsidRPr="007C467D">
              <w:rPr>
                <w:sz w:val="16"/>
                <w:szCs w:val="16"/>
                <w:lang w:val="sv-SE"/>
              </w:rPr>
              <w:t>100</w:t>
            </w:r>
          </w:p>
          <w:p w:rsidR="007C467D" w:rsidRPr="007C467D" w:rsidRDefault="007C467D" w:rsidP="002848C2">
            <w:pPr>
              <w:jc w:val="center"/>
              <w:rPr>
                <w:sz w:val="16"/>
                <w:szCs w:val="16"/>
                <w:lang w:val="sv-SE"/>
              </w:rPr>
            </w:pPr>
            <w:r w:rsidRPr="007C467D">
              <w:rPr>
                <w:sz w:val="16"/>
                <w:szCs w:val="16"/>
                <w:lang w:val="sv-SE"/>
              </w:rPr>
              <w:t>250</w:t>
            </w:r>
          </w:p>
          <w:p w:rsidR="007C467D" w:rsidRPr="007C467D" w:rsidRDefault="007C467D" w:rsidP="00A254D4">
            <w:pPr>
              <w:rPr>
                <w:sz w:val="16"/>
                <w:szCs w:val="16"/>
                <w:lang w:val="sv-SE"/>
              </w:rPr>
            </w:pPr>
          </w:p>
        </w:tc>
        <w:tc>
          <w:tcPr>
            <w:tcW w:w="746" w:type="dxa"/>
            <w:tcBorders>
              <w:bottom w:val="single" w:sz="4" w:space="0" w:color="auto"/>
            </w:tcBorders>
          </w:tcPr>
          <w:p w:rsidR="007C467D" w:rsidRPr="007C467D" w:rsidRDefault="007C467D" w:rsidP="002848C2">
            <w:pPr>
              <w:rPr>
                <w:sz w:val="16"/>
                <w:szCs w:val="16"/>
                <w:lang w:val="sv-SE"/>
              </w:rPr>
            </w:pPr>
            <w:r w:rsidRPr="007C467D">
              <w:rPr>
                <w:sz w:val="16"/>
                <w:szCs w:val="16"/>
                <w:lang w:val="sv-SE"/>
              </w:rPr>
              <w:t>8,16</w:t>
            </w:r>
          </w:p>
          <w:p w:rsidR="007C467D" w:rsidRPr="007C467D" w:rsidRDefault="007C467D" w:rsidP="002848C2">
            <w:pPr>
              <w:rPr>
                <w:sz w:val="16"/>
                <w:szCs w:val="16"/>
                <w:lang w:val="sv-SE"/>
              </w:rPr>
            </w:pPr>
            <w:r w:rsidRPr="007C467D">
              <w:rPr>
                <w:sz w:val="16"/>
                <w:szCs w:val="16"/>
                <w:lang w:val="sv-SE"/>
              </w:rPr>
              <w:t>17,10</w:t>
            </w:r>
          </w:p>
          <w:p w:rsidR="007C467D" w:rsidRDefault="007C467D" w:rsidP="002848C2">
            <w:pPr>
              <w:rPr>
                <w:sz w:val="16"/>
                <w:szCs w:val="16"/>
                <w:lang w:val="sv-SE"/>
              </w:rPr>
            </w:pPr>
          </w:p>
          <w:p w:rsidR="007C467D" w:rsidRDefault="007C467D" w:rsidP="002848C2">
            <w:pPr>
              <w:rPr>
                <w:sz w:val="16"/>
                <w:szCs w:val="16"/>
                <w:lang w:val="sv-SE"/>
              </w:rPr>
            </w:pPr>
          </w:p>
          <w:p w:rsidR="007C467D" w:rsidRPr="007C467D" w:rsidRDefault="007C467D" w:rsidP="002848C2">
            <w:pPr>
              <w:rPr>
                <w:sz w:val="16"/>
                <w:szCs w:val="16"/>
                <w:lang w:val="sv-SE"/>
              </w:rPr>
            </w:pPr>
            <w:r w:rsidRPr="007C467D">
              <w:rPr>
                <w:sz w:val="16"/>
                <w:szCs w:val="16"/>
                <w:lang w:val="sv-SE"/>
              </w:rPr>
              <w:t>2,65</w:t>
            </w:r>
          </w:p>
          <w:p w:rsidR="007C467D" w:rsidRDefault="007C467D" w:rsidP="002848C2">
            <w:pPr>
              <w:rPr>
                <w:sz w:val="16"/>
                <w:szCs w:val="16"/>
                <w:lang w:val="sv-SE"/>
              </w:rPr>
            </w:pPr>
          </w:p>
          <w:p w:rsidR="007C467D" w:rsidRDefault="007C467D" w:rsidP="002848C2">
            <w:pPr>
              <w:rPr>
                <w:sz w:val="16"/>
                <w:szCs w:val="16"/>
                <w:lang w:val="sv-SE"/>
              </w:rPr>
            </w:pPr>
          </w:p>
          <w:p w:rsidR="007C467D" w:rsidRPr="007C467D" w:rsidRDefault="007C467D" w:rsidP="002848C2">
            <w:pPr>
              <w:rPr>
                <w:sz w:val="16"/>
                <w:szCs w:val="16"/>
                <w:lang w:val="sv-SE"/>
              </w:rPr>
            </w:pPr>
            <w:r w:rsidRPr="007C467D">
              <w:rPr>
                <w:sz w:val="16"/>
                <w:szCs w:val="16"/>
                <w:lang w:val="sv-SE"/>
              </w:rPr>
              <w:t>47,98</w:t>
            </w:r>
          </w:p>
          <w:p w:rsidR="007C467D" w:rsidRDefault="007C467D" w:rsidP="002848C2">
            <w:pPr>
              <w:rPr>
                <w:sz w:val="16"/>
                <w:szCs w:val="16"/>
                <w:lang w:val="sv-SE"/>
              </w:rPr>
            </w:pPr>
          </w:p>
          <w:p w:rsidR="007C467D" w:rsidRDefault="007C467D" w:rsidP="002848C2">
            <w:pPr>
              <w:rPr>
                <w:sz w:val="16"/>
                <w:szCs w:val="16"/>
                <w:lang w:val="sv-SE"/>
              </w:rPr>
            </w:pPr>
          </w:p>
          <w:p w:rsidR="007C467D" w:rsidRPr="007C467D" w:rsidRDefault="007C467D" w:rsidP="002848C2">
            <w:pPr>
              <w:rPr>
                <w:sz w:val="16"/>
                <w:szCs w:val="16"/>
                <w:lang w:val="sv-SE"/>
              </w:rPr>
            </w:pPr>
            <w:r w:rsidRPr="007C467D">
              <w:rPr>
                <w:sz w:val="16"/>
                <w:szCs w:val="16"/>
                <w:lang w:val="sv-SE"/>
              </w:rPr>
              <w:t>5065,50</w:t>
            </w:r>
          </w:p>
          <w:p w:rsidR="007C467D" w:rsidRPr="007C467D" w:rsidRDefault="007C467D" w:rsidP="002848C2">
            <w:pPr>
              <w:rPr>
                <w:sz w:val="16"/>
                <w:szCs w:val="16"/>
                <w:lang w:val="sv-SE"/>
              </w:rPr>
            </w:pPr>
            <w:r w:rsidRPr="007C467D">
              <w:rPr>
                <w:sz w:val="16"/>
                <w:szCs w:val="16"/>
                <w:lang w:val="sv-SE"/>
              </w:rPr>
              <w:t>9322,18</w:t>
            </w:r>
          </w:p>
          <w:p w:rsidR="007C467D" w:rsidRPr="007C467D" w:rsidRDefault="007C467D" w:rsidP="002848C2">
            <w:pPr>
              <w:rPr>
                <w:sz w:val="16"/>
                <w:szCs w:val="16"/>
                <w:lang w:val="sv-SE"/>
              </w:rPr>
            </w:pPr>
          </w:p>
          <w:p w:rsidR="007C467D" w:rsidRPr="007C467D" w:rsidRDefault="007C467D" w:rsidP="002848C2">
            <w:pPr>
              <w:rPr>
                <w:sz w:val="16"/>
                <w:szCs w:val="16"/>
                <w:lang w:val="sv-SE"/>
              </w:rPr>
            </w:pPr>
          </w:p>
        </w:tc>
      </w:tr>
    </w:tbl>
    <w:p w:rsidR="00B35DB5" w:rsidRPr="0089095F" w:rsidRDefault="00B35DB5" w:rsidP="0089095F">
      <w:pPr>
        <w:jc w:val="both"/>
        <w:rPr>
          <w:sz w:val="22"/>
          <w:szCs w:val="22"/>
          <w:lang w:val="en-US"/>
        </w:rPr>
      </w:pPr>
    </w:p>
    <w:p w:rsidR="00B35DB5" w:rsidRPr="00B32C7B" w:rsidRDefault="007C467D" w:rsidP="00B35DB5">
      <w:pPr>
        <w:numPr>
          <w:ilvl w:val="0"/>
          <w:numId w:val="21"/>
        </w:numPr>
        <w:tabs>
          <w:tab w:val="left" w:pos="561"/>
        </w:tabs>
        <w:ind w:hanging="720"/>
        <w:contextualSpacing/>
        <w:jc w:val="both"/>
        <w:rPr>
          <w:b/>
          <w:iCs/>
          <w:sz w:val="22"/>
          <w:szCs w:val="22"/>
          <w:lang w:val="id-ID"/>
        </w:rPr>
      </w:pPr>
      <w:r>
        <w:rPr>
          <w:b/>
          <w:iCs/>
          <w:sz w:val="22"/>
          <w:szCs w:val="22"/>
          <w:lang w:val="en-US"/>
        </w:rPr>
        <w:t>Evaluasi Kolam Stabilisasi</w:t>
      </w:r>
    </w:p>
    <w:p w:rsidR="00B32C7B" w:rsidRPr="007C467D" w:rsidRDefault="00B32C7B" w:rsidP="00B32C7B">
      <w:pPr>
        <w:tabs>
          <w:tab w:val="left" w:pos="561"/>
        </w:tabs>
        <w:ind w:left="720"/>
        <w:contextualSpacing/>
        <w:jc w:val="both"/>
        <w:rPr>
          <w:b/>
          <w:iCs/>
          <w:sz w:val="22"/>
          <w:szCs w:val="22"/>
          <w:lang w:val="id-ID"/>
        </w:rPr>
      </w:pPr>
    </w:p>
    <w:p w:rsidR="007C467D" w:rsidRDefault="007C467D" w:rsidP="00B32C7B">
      <w:pPr>
        <w:tabs>
          <w:tab w:val="left" w:pos="900"/>
        </w:tabs>
        <w:ind w:firstLine="540"/>
        <w:jc w:val="both"/>
        <w:rPr>
          <w:sz w:val="22"/>
          <w:szCs w:val="22"/>
          <w:lang w:val="sv-SE"/>
        </w:rPr>
      </w:pPr>
      <w:r w:rsidRPr="00B32C7B">
        <w:rPr>
          <w:sz w:val="22"/>
          <w:szCs w:val="22"/>
          <w:lang w:val="sv-SE"/>
        </w:rPr>
        <w:t xml:space="preserve">Untuk melakukan evaluasi kolam stabilisasi yang ada, maka dilakukan perbandingan kriteria desain kolam yang sesungguhnya dengan kriteria desain yang ditetapkan pada perancangan. Kriteria desain perancangan pada literatur dijadikan tolak ukur dalam evaluasi kolam yang ada. Evaluasi </w:t>
      </w:r>
      <w:r w:rsidRPr="00B32C7B">
        <w:rPr>
          <w:sz w:val="22"/>
          <w:szCs w:val="22"/>
          <w:lang w:val="sv-SE"/>
        </w:rPr>
        <w:lastRenderedPageBreak/>
        <w:t>kolam stabilisasi yang ada ini ditinjau dari aspek desain dan operasional serta pemeliharaan. Untuk mendapatkan hasil dan evaluasi yang dapat dipertanggung jawabkan maka evaluasi ini dilakukan dengan menggunakan literatur yang dapat dipertanggung jawabkan.</w:t>
      </w:r>
    </w:p>
    <w:p w:rsidR="00442709" w:rsidRPr="00B32C7B" w:rsidRDefault="00442709" w:rsidP="00B32C7B">
      <w:pPr>
        <w:tabs>
          <w:tab w:val="left" w:pos="900"/>
        </w:tabs>
        <w:ind w:firstLine="540"/>
        <w:jc w:val="both"/>
        <w:rPr>
          <w:sz w:val="22"/>
          <w:szCs w:val="22"/>
          <w:lang w:val="sv-SE"/>
        </w:rPr>
      </w:pPr>
    </w:p>
    <w:p w:rsidR="00B35DB5" w:rsidRPr="00B32C7B" w:rsidRDefault="00B32C7B" w:rsidP="00B32C7B">
      <w:pPr>
        <w:pStyle w:val="ListParagraph"/>
        <w:numPr>
          <w:ilvl w:val="0"/>
          <w:numId w:val="33"/>
        </w:numPr>
        <w:tabs>
          <w:tab w:val="left" w:pos="360"/>
        </w:tabs>
        <w:ind w:hanging="1429"/>
        <w:jc w:val="both"/>
        <w:rPr>
          <w:rFonts w:ascii="Times New Roman" w:hAnsi="Times New Roman"/>
          <w:sz w:val="22"/>
          <w:szCs w:val="22"/>
        </w:rPr>
      </w:pPr>
      <w:r w:rsidRPr="00B32C7B">
        <w:rPr>
          <w:rFonts w:ascii="Times New Roman" w:hAnsi="Times New Roman"/>
          <w:sz w:val="22"/>
          <w:szCs w:val="22"/>
        </w:rPr>
        <w:t>Kolam anaerobic 1</w:t>
      </w:r>
    </w:p>
    <w:p w:rsidR="00B32C7B" w:rsidRDefault="00B32C7B" w:rsidP="00B32C7B">
      <w:pPr>
        <w:pStyle w:val="ListParagraph"/>
        <w:tabs>
          <w:tab w:val="left" w:pos="360"/>
        </w:tabs>
        <w:ind w:left="0" w:firstLine="360"/>
        <w:jc w:val="both"/>
        <w:rPr>
          <w:rFonts w:ascii="Times New Roman" w:hAnsi="Times New Roman"/>
          <w:sz w:val="22"/>
          <w:szCs w:val="22"/>
          <w:lang w:val="es-HN"/>
        </w:rPr>
      </w:pPr>
      <w:r w:rsidRPr="00B32C7B">
        <w:rPr>
          <w:rFonts w:ascii="Times New Roman" w:hAnsi="Times New Roman"/>
          <w:sz w:val="22"/>
          <w:szCs w:val="22"/>
          <w:lang w:val="es-HN"/>
        </w:rPr>
        <w:t>Waktu detensi bak telah sesuai yaitu selama 5,7 hari sedangkan bahan organik yang harus diolah banyak sekali. Jumlah BOD yang masuk sebesar 5065,50 mg/L. Menurut perhitungan menggunakan rumus Mara (2003) BOD yang harus diolah sesuai dengan volume bak yang ada sangatlah besar yaitu 877,14 g/m</w:t>
      </w:r>
      <w:r w:rsidRPr="00B32C7B">
        <w:rPr>
          <w:rFonts w:ascii="Times New Roman" w:hAnsi="Times New Roman"/>
          <w:sz w:val="22"/>
          <w:szCs w:val="22"/>
          <w:vertAlign w:val="superscript"/>
          <w:lang w:val="es-HN"/>
        </w:rPr>
        <w:t>3</w:t>
      </w:r>
      <w:r w:rsidRPr="00B32C7B">
        <w:rPr>
          <w:rFonts w:ascii="Times New Roman" w:hAnsi="Times New Roman"/>
          <w:sz w:val="22"/>
          <w:szCs w:val="22"/>
          <w:lang w:val="es-HN"/>
        </w:rPr>
        <w:t xml:space="preserve"> d</w:t>
      </w:r>
      <w:r w:rsidR="00A254D4">
        <w:rPr>
          <w:rFonts w:ascii="Times New Roman" w:hAnsi="Times New Roman"/>
          <w:sz w:val="22"/>
          <w:szCs w:val="22"/>
          <w:lang w:val="es-HN"/>
        </w:rPr>
        <w:t xml:space="preserve"> sedangkan yang dipersyaratkan hanya 100-400 g/m</w:t>
      </w:r>
      <w:r w:rsidR="00A254D4" w:rsidRPr="00B32C7B">
        <w:rPr>
          <w:rFonts w:ascii="Times New Roman" w:hAnsi="Times New Roman"/>
          <w:sz w:val="22"/>
          <w:szCs w:val="22"/>
          <w:vertAlign w:val="superscript"/>
          <w:lang w:val="es-HN"/>
        </w:rPr>
        <w:t>3</w:t>
      </w:r>
      <w:r w:rsidR="00A254D4">
        <w:rPr>
          <w:rFonts w:ascii="Times New Roman" w:hAnsi="Times New Roman"/>
          <w:sz w:val="22"/>
          <w:szCs w:val="22"/>
          <w:lang w:val="es-HN"/>
        </w:rPr>
        <w:t xml:space="preserve"> d</w:t>
      </w:r>
      <w:r w:rsidRPr="00B32C7B">
        <w:rPr>
          <w:rFonts w:ascii="Times New Roman" w:hAnsi="Times New Roman"/>
          <w:sz w:val="22"/>
          <w:szCs w:val="22"/>
          <w:lang w:val="es-HN"/>
        </w:rPr>
        <w:t>. Hal i</w:t>
      </w:r>
      <w:r w:rsidR="00A254D4">
        <w:rPr>
          <w:rFonts w:ascii="Times New Roman" w:hAnsi="Times New Roman"/>
          <w:sz w:val="22"/>
          <w:szCs w:val="22"/>
          <w:lang w:val="es-HN"/>
        </w:rPr>
        <w:t>ni dapat disebabkan oleh volume</w:t>
      </w:r>
      <w:r w:rsidRPr="00B32C7B">
        <w:rPr>
          <w:rFonts w:ascii="Times New Roman" w:hAnsi="Times New Roman"/>
          <w:sz w:val="22"/>
          <w:szCs w:val="22"/>
          <w:lang w:val="es-HN"/>
        </w:rPr>
        <w:t xml:space="preserve"> bak yang terlalu kecil sehingga kolam tidak mampu mengolah zat organik yang begitu banyak. Selain itu dari sisi perawatan, kolam yang ada tidak pernah dikuras atau dibersihkan lumpurnya sehingga proses anaerobik yang memerlukan kedalaman kolam yang dalam agar kondisinya anaerobik tidak terpenuhi. Kolam menjadi meninggi disebabkan oleh Lumpur yang terbentuk.</w:t>
      </w:r>
    </w:p>
    <w:p w:rsidR="00442709" w:rsidRPr="00B32C7B" w:rsidRDefault="00442709" w:rsidP="00B32C7B">
      <w:pPr>
        <w:pStyle w:val="ListParagraph"/>
        <w:tabs>
          <w:tab w:val="left" w:pos="360"/>
        </w:tabs>
        <w:ind w:left="0" w:firstLine="360"/>
        <w:jc w:val="both"/>
        <w:rPr>
          <w:rFonts w:ascii="Times New Roman" w:hAnsi="Times New Roman"/>
          <w:sz w:val="22"/>
          <w:szCs w:val="22"/>
          <w:lang w:val="es-HN"/>
        </w:rPr>
      </w:pPr>
    </w:p>
    <w:p w:rsidR="00B32C7B" w:rsidRDefault="00B32C7B" w:rsidP="00B32C7B">
      <w:pPr>
        <w:pStyle w:val="ListParagraph"/>
        <w:numPr>
          <w:ilvl w:val="0"/>
          <w:numId w:val="33"/>
        </w:numPr>
        <w:tabs>
          <w:tab w:val="left" w:pos="360"/>
        </w:tabs>
        <w:ind w:left="1350" w:hanging="1429"/>
        <w:jc w:val="both"/>
        <w:rPr>
          <w:rFonts w:ascii="Times New Roman" w:hAnsi="Times New Roman"/>
          <w:sz w:val="22"/>
          <w:szCs w:val="22"/>
        </w:rPr>
      </w:pPr>
      <w:r>
        <w:rPr>
          <w:rFonts w:ascii="Times New Roman" w:hAnsi="Times New Roman"/>
          <w:sz w:val="22"/>
          <w:szCs w:val="22"/>
        </w:rPr>
        <w:t xml:space="preserve">Kolam Anaerobik </w:t>
      </w:r>
    </w:p>
    <w:p w:rsidR="00B32C7B" w:rsidRDefault="00B32C7B" w:rsidP="00B32C7B">
      <w:pPr>
        <w:pStyle w:val="Header"/>
        <w:tabs>
          <w:tab w:val="clear" w:pos="4320"/>
          <w:tab w:val="clear" w:pos="8640"/>
        </w:tabs>
        <w:ind w:firstLine="360"/>
        <w:jc w:val="both"/>
        <w:rPr>
          <w:sz w:val="22"/>
          <w:szCs w:val="22"/>
        </w:rPr>
      </w:pPr>
      <w:r w:rsidRPr="00B32C7B">
        <w:rPr>
          <w:sz w:val="22"/>
          <w:szCs w:val="22"/>
        </w:rPr>
        <w:t>Ada beberapa penyebab menurunnya kinerja kolam anaerobic II ini salah satu diantaranya adalah beban organic yang masuk ke kolam sangat besar sedangkan kapasitas</w:t>
      </w:r>
      <w:r w:rsidR="007C4E77">
        <w:rPr>
          <w:sz w:val="22"/>
          <w:szCs w:val="22"/>
        </w:rPr>
        <w:t xml:space="preserve"> kolam sangatlah kecil sehingga</w:t>
      </w:r>
      <w:r w:rsidRPr="00B32C7B">
        <w:rPr>
          <w:sz w:val="22"/>
          <w:szCs w:val="22"/>
        </w:rPr>
        <w:t xml:space="preserve"> kolam tidak mampu melakukan proses anaerobic dengan baik. Hal ini juga ditunjukan dengan tinggi permukaan air yang sangat rendah yaitu setinggi 1,5 meter. Hal ini menyebabkan proses pengolahan secara anaerobic menjadi tidak sempurna karena kedalaman yang dipersyaratkan tidak sesuai. Kolam yang ada keadaannya sudah tidak anaerob karena kolam mengalami pendangkalan, hal ini disebabkan karena kolam tidak pernah dirawat atau dilakukan </w:t>
      </w:r>
      <w:r w:rsidRPr="00B32C7B">
        <w:rPr>
          <w:sz w:val="22"/>
          <w:szCs w:val="22"/>
        </w:rPr>
        <w:lastRenderedPageBreak/>
        <w:t>pengurasan lumpur-lumpur yang terbentuk akibat proses penguraian anaerob. Pengolahan juga tidak efisien disebabkan oleh waktu detensi yang sangat singkat dan debit yang masuk sangatlah banyak, maka dari itu diperlukan perbaikan-perbaikan atau penambahan kolam pengolah agar pengolahan air lindi di TPA Sukosari ini menjadi maksimal.</w:t>
      </w:r>
    </w:p>
    <w:p w:rsidR="00B32C7B" w:rsidRDefault="00B32C7B" w:rsidP="00B32C7B">
      <w:pPr>
        <w:pStyle w:val="Header"/>
        <w:tabs>
          <w:tab w:val="clear" w:pos="4320"/>
          <w:tab w:val="clear" w:pos="8640"/>
        </w:tabs>
        <w:ind w:firstLine="360"/>
        <w:jc w:val="both"/>
        <w:rPr>
          <w:sz w:val="22"/>
          <w:szCs w:val="22"/>
        </w:rPr>
      </w:pPr>
    </w:p>
    <w:p w:rsidR="00B32C7B" w:rsidRPr="00B32C7B" w:rsidRDefault="00B32C7B" w:rsidP="00B32C7B">
      <w:pPr>
        <w:pStyle w:val="Header"/>
        <w:numPr>
          <w:ilvl w:val="0"/>
          <w:numId w:val="33"/>
        </w:numPr>
        <w:tabs>
          <w:tab w:val="clear" w:pos="4320"/>
          <w:tab w:val="clear" w:pos="8640"/>
        </w:tabs>
        <w:ind w:left="270" w:hanging="270"/>
        <w:jc w:val="both"/>
        <w:rPr>
          <w:sz w:val="22"/>
          <w:szCs w:val="22"/>
        </w:rPr>
      </w:pPr>
      <w:r>
        <w:rPr>
          <w:sz w:val="22"/>
          <w:szCs w:val="22"/>
        </w:rPr>
        <w:t>Kolam Fakultatif</w:t>
      </w:r>
    </w:p>
    <w:p w:rsidR="00B32C7B" w:rsidRPr="00B32C7B" w:rsidRDefault="00B32C7B" w:rsidP="00B32C7B">
      <w:pPr>
        <w:tabs>
          <w:tab w:val="left" w:pos="270"/>
          <w:tab w:val="left" w:pos="900"/>
        </w:tabs>
        <w:jc w:val="both"/>
        <w:rPr>
          <w:color w:val="231F20"/>
          <w:sz w:val="22"/>
          <w:szCs w:val="22"/>
        </w:rPr>
      </w:pPr>
      <w:r>
        <w:rPr>
          <w:color w:val="231F20"/>
          <w:sz w:val="22"/>
          <w:szCs w:val="22"/>
        </w:rPr>
        <w:tab/>
      </w:r>
      <w:r w:rsidRPr="00B32C7B">
        <w:rPr>
          <w:color w:val="231F20"/>
          <w:sz w:val="22"/>
          <w:szCs w:val="22"/>
        </w:rPr>
        <w:t xml:space="preserve">Kolam fakultatif ini biasanya di desain dengan waktu tinggal yang lama, pada permukaan kolam biasanya banyak ditumbuhi alga. Kondisi muka kolam biasanya merupakan kondisi aerob sedangkan bagian dasar kolam merupakan kondisi yang anaerob. Kondisi muka air kolam tidak lagi aerob karena pada muka air kolam tidak ditemukan alga yang tumbuh sehingga suplai oksigen untuk bakteri anaerob berkurang dan proses penguraian bahan organic juga menjadi sangat lamban. Hal ini ditandai juga dengan kecilnya nilai laju reaksi yaitu sebesar </w:t>
      </w:r>
      <w:r w:rsidRPr="00B32C7B">
        <w:rPr>
          <w:sz w:val="22"/>
          <w:szCs w:val="22"/>
        </w:rPr>
        <w:t>0,025 d</w:t>
      </w:r>
      <w:r w:rsidRPr="00B32C7B">
        <w:rPr>
          <w:sz w:val="22"/>
          <w:szCs w:val="22"/>
          <w:vertAlign w:val="superscript"/>
        </w:rPr>
        <w:t>-1</w:t>
      </w:r>
      <w:r w:rsidRPr="00B32C7B">
        <w:rPr>
          <w:sz w:val="22"/>
          <w:szCs w:val="22"/>
        </w:rPr>
        <w:t xml:space="preserve">, proses penguraian zat organic menjadi lamban. Penurunan kinerja kolam fakultatif ini bisa disebabkan oleh kurang luasnya kolam yang ada, untuk mengolah bahan organik yang besar sekali. Maka dari itu diperlukan optimalisasi pada kolam fakultatif yang ada. </w:t>
      </w:r>
    </w:p>
    <w:p w:rsidR="00B32C7B" w:rsidRDefault="00B32C7B" w:rsidP="00B32C7B">
      <w:pPr>
        <w:tabs>
          <w:tab w:val="left" w:pos="360"/>
        </w:tabs>
        <w:ind w:left="-79"/>
        <w:jc w:val="both"/>
        <w:rPr>
          <w:sz w:val="22"/>
          <w:szCs w:val="22"/>
        </w:rPr>
      </w:pPr>
    </w:p>
    <w:p w:rsidR="00B32C7B" w:rsidRDefault="00B32C7B" w:rsidP="00B32C7B">
      <w:pPr>
        <w:pStyle w:val="ListParagraph"/>
        <w:numPr>
          <w:ilvl w:val="0"/>
          <w:numId w:val="33"/>
        </w:numPr>
        <w:tabs>
          <w:tab w:val="left" w:pos="360"/>
        </w:tabs>
        <w:ind w:hanging="1429"/>
        <w:jc w:val="both"/>
        <w:rPr>
          <w:rFonts w:ascii="Times New Roman" w:hAnsi="Times New Roman"/>
          <w:sz w:val="22"/>
          <w:szCs w:val="22"/>
        </w:rPr>
      </w:pPr>
      <w:r w:rsidRPr="00B32C7B">
        <w:rPr>
          <w:rFonts w:ascii="Times New Roman" w:hAnsi="Times New Roman"/>
          <w:sz w:val="22"/>
          <w:szCs w:val="22"/>
        </w:rPr>
        <w:t>Kolam Maturasi</w:t>
      </w:r>
    </w:p>
    <w:p w:rsidR="00B32C7B" w:rsidRPr="00B32C7B" w:rsidRDefault="00B32C7B" w:rsidP="00B32C7B">
      <w:pPr>
        <w:pStyle w:val="BodyTextIndent"/>
        <w:spacing w:after="0"/>
        <w:ind w:left="0"/>
        <w:jc w:val="both"/>
        <w:rPr>
          <w:sz w:val="22"/>
          <w:szCs w:val="22"/>
        </w:rPr>
      </w:pPr>
      <w:r w:rsidRPr="00B32C7B">
        <w:rPr>
          <w:bCs/>
          <w:sz w:val="22"/>
          <w:szCs w:val="22"/>
        </w:rPr>
        <w:t xml:space="preserve">Kolam maturasi ini memiliki kedalaman </w:t>
      </w:r>
      <w:r w:rsidRPr="00B32C7B">
        <w:rPr>
          <w:sz w:val="22"/>
          <w:szCs w:val="22"/>
          <w:lang w:val="id-ID"/>
        </w:rPr>
        <w:t xml:space="preserve"> </w:t>
      </w:r>
      <w:r w:rsidRPr="00B32C7B">
        <w:rPr>
          <w:sz w:val="22"/>
          <w:szCs w:val="22"/>
        </w:rPr>
        <w:t>0,65 dengan dimensi bak sebesar 23,27 m</w:t>
      </w:r>
      <w:r w:rsidRPr="00B32C7B">
        <w:rPr>
          <w:sz w:val="22"/>
          <w:szCs w:val="22"/>
          <w:vertAlign w:val="superscript"/>
        </w:rPr>
        <w:t>3</w:t>
      </w:r>
      <w:r w:rsidRPr="00B32C7B">
        <w:rPr>
          <w:sz w:val="22"/>
          <w:szCs w:val="22"/>
        </w:rPr>
        <w:t xml:space="preserve">. Waktu tinggal actual yang cukup lama yaitu 19,4 hari dapat menyebabkan organic loading dan kecepatan reaksi menurun pada kolam. Selain itu bahan organic yang masuk ke dalam kolam maturasi sangatlah besar yaitu sebesar 1732,56 mg/l sehingga diperlukan volume kolam yang lebih besar lagi atau waktu tinggal yang lebih lama. Kolam maturasi yang ada mengalami pendangkalan karena kolam yang ada tidak pernak dirawat dan dikuras. </w:t>
      </w:r>
    </w:p>
    <w:p w:rsidR="00B32C7B" w:rsidRPr="00E137AD" w:rsidRDefault="00B32C7B" w:rsidP="00B32C7B">
      <w:pPr>
        <w:pStyle w:val="ListParagraph"/>
        <w:numPr>
          <w:ilvl w:val="0"/>
          <w:numId w:val="21"/>
        </w:numPr>
        <w:tabs>
          <w:tab w:val="left" w:pos="360"/>
        </w:tabs>
        <w:ind w:hanging="720"/>
        <w:jc w:val="both"/>
        <w:rPr>
          <w:rFonts w:ascii="Times New Roman" w:hAnsi="Times New Roman"/>
          <w:b/>
          <w:sz w:val="22"/>
          <w:szCs w:val="22"/>
        </w:rPr>
      </w:pPr>
      <w:r w:rsidRPr="00E137AD">
        <w:rPr>
          <w:rFonts w:ascii="Times New Roman" w:hAnsi="Times New Roman"/>
          <w:b/>
          <w:sz w:val="22"/>
          <w:szCs w:val="22"/>
        </w:rPr>
        <w:lastRenderedPageBreak/>
        <w:t>Optimalisasi Kolam Stabilisasi</w:t>
      </w:r>
    </w:p>
    <w:p w:rsidR="00B35DB5" w:rsidRDefault="00B35DB5" w:rsidP="00B35DB5">
      <w:pPr>
        <w:tabs>
          <w:tab w:val="left" w:pos="900"/>
        </w:tabs>
        <w:ind w:left="360"/>
        <w:jc w:val="both"/>
        <w:rPr>
          <w:sz w:val="22"/>
          <w:szCs w:val="22"/>
          <w:lang w:val="id-ID"/>
        </w:rPr>
      </w:pPr>
    </w:p>
    <w:p w:rsidR="00B35DB5" w:rsidRPr="00320755" w:rsidRDefault="00320755" w:rsidP="00B32C7B">
      <w:pPr>
        <w:pStyle w:val="ListParagraph"/>
        <w:numPr>
          <w:ilvl w:val="0"/>
          <w:numId w:val="34"/>
        </w:numPr>
        <w:tabs>
          <w:tab w:val="left" w:pos="360"/>
        </w:tabs>
        <w:ind w:hanging="1429"/>
        <w:jc w:val="both"/>
        <w:rPr>
          <w:sz w:val="22"/>
          <w:szCs w:val="22"/>
        </w:rPr>
      </w:pPr>
      <w:r>
        <w:rPr>
          <w:rFonts w:ascii="Times New Roman" w:hAnsi="Times New Roman"/>
          <w:sz w:val="22"/>
          <w:szCs w:val="22"/>
        </w:rPr>
        <w:t xml:space="preserve">Alternatif terpilih </w:t>
      </w:r>
    </w:p>
    <w:p w:rsidR="00320755" w:rsidRPr="00320755" w:rsidRDefault="00320755" w:rsidP="00320755">
      <w:pPr>
        <w:tabs>
          <w:tab w:val="left" w:pos="360"/>
          <w:tab w:val="left" w:pos="720"/>
          <w:tab w:val="left" w:pos="990"/>
        </w:tabs>
        <w:jc w:val="both"/>
        <w:rPr>
          <w:color w:val="231F20"/>
          <w:sz w:val="22"/>
          <w:szCs w:val="22"/>
        </w:rPr>
      </w:pPr>
      <w:r>
        <w:rPr>
          <w:sz w:val="22"/>
          <w:szCs w:val="22"/>
          <w:lang w:val="sv-SE"/>
        </w:rPr>
        <w:tab/>
      </w:r>
      <w:r w:rsidRPr="00320755">
        <w:rPr>
          <w:sz w:val="22"/>
          <w:szCs w:val="22"/>
          <w:lang w:val="sv-SE"/>
        </w:rPr>
        <w:t xml:space="preserve">Pemilihan alternatif optimalisasi ini akan dilakukan berdasarkan luas lahan yang dibutuhkan dan efisiensi hasil pengolahan kolam stabilisasi tersebut </w:t>
      </w:r>
      <w:r w:rsidRPr="00320755">
        <w:rPr>
          <w:color w:val="231F20"/>
          <w:sz w:val="22"/>
          <w:szCs w:val="22"/>
        </w:rPr>
        <w:t>dapat dilihat bahwa Alternatif optimalisasi yang pertama lebih sedikit membutuhkan lahan jika dibandingkan dengan alternative optimalisasi yang kedua, yang pertama lahan yan</w:t>
      </w:r>
      <w:r w:rsidR="001030A3">
        <w:rPr>
          <w:color w:val="231F20"/>
          <w:sz w:val="22"/>
          <w:szCs w:val="22"/>
        </w:rPr>
        <w:t>g d</w:t>
      </w:r>
      <w:r w:rsidR="00235268">
        <w:rPr>
          <w:color w:val="231F20"/>
          <w:sz w:val="22"/>
          <w:szCs w:val="22"/>
        </w:rPr>
        <w:t>ibutuhkan adalah sebanyak 170,14</w:t>
      </w:r>
      <w:r w:rsidRPr="00320755">
        <w:rPr>
          <w:color w:val="231F20"/>
          <w:sz w:val="22"/>
          <w:szCs w:val="22"/>
        </w:rPr>
        <w:t xml:space="preserve"> m</w:t>
      </w:r>
      <w:r w:rsidRPr="00320755">
        <w:rPr>
          <w:color w:val="231F20"/>
          <w:sz w:val="22"/>
          <w:szCs w:val="22"/>
          <w:vertAlign w:val="superscript"/>
        </w:rPr>
        <w:t xml:space="preserve">2 </w:t>
      </w:r>
      <w:r w:rsidRPr="00320755">
        <w:rPr>
          <w:color w:val="231F20"/>
          <w:sz w:val="22"/>
          <w:szCs w:val="22"/>
        </w:rPr>
        <w:t>sedangkan lahan yang kedua me</w:t>
      </w:r>
      <w:r w:rsidR="00733CCC">
        <w:rPr>
          <w:color w:val="231F20"/>
          <w:sz w:val="22"/>
          <w:szCs w:val="22"/>
        </w:rPr>
        <w:t>mbutuhkan lahan sebanyak  254,5</w:t>
      </w:r>
      <w:r w:rsidRPr="00320755">
        <w:rPr>
          <w:color w:val="231F20"/>
          <w:sz w:val="22"/>
          <w:szCs w:val="22"/>
        </w:rPr>
        <w:t xml:space="preserve">  m</w:t>
      </w:r>
      <w:r w:rsidRPr="00320755">
        <w:rPr>
          <w:color w:val="231F20"/>
          <w:sz w:val="22"/>
          <w:szCs w:val="22"/>
          <w:vertAlign w:val="superscript"/>
        </w:rPr>
        <w:t>2</w:t>
      </w:r>
      <w:r w:rsidRPr="00320755">
        <w:rPr>
          <w:color w:val="231F20"/>
          <w:sz w:val="22"/>
          <w:szCs w:val="22"/>
        </w:rPr>
        <w:t>. Semakin banyak lahan yang dibutuhkan maka akan semakin banyak pula biaya yang harus dikeluarkan untuk membangun kolam stabilisasi ini.</w:t>
      </w:r>
    </w:p>
    <w:p w:rsidR="00B35DB5" w:rsidRPr="00320755" w:rsidRDefault="00320755" w:rsidP="00320755">
      <w:pPr>
        <w:tabs>
          <w:tab w:val="left" w:pos="360"/>
        </w:tabs>
        <w:jc w:val="both"/>
        <w:rPr>
          <w:sz w:val="22"/>
          <w:szCs w:val="22"/>
          <w:lang w:val="id-ID"/>
        </w:rPr>
      </w:pPr>
      <w:r>
        <w:rPr>
          <w:color w:val="231F20"/>
          <w:sz w:val="22"/>
          <w:szCs w:val="22"/>
        </w:rPr>
        <w:tab/>
      </w:r>
      <w:r w:rsidRPr="00320755">
        <w:rPr>
          <w:color w:val="231F20"/>
          <w:sz w:val="22"/>
          <w:szCs w:val="22"/>
        </w:rPr>
        <w:t>Selain dari sisi lahan pemilihan alternative optimalisasi ini juga dilihat dari effisiensi pengolahan pencemar yang ada</w:t>
      </w:r>
      <w:r>
        <w:rPr>
          <w:color w:val="231F20"/>
          <w:sz w:val="22"/>
          <w:szCs w:val="22"/>
        </w:rPr>
        <w:t xml:space="preserve">. </w:t>
      </w:r>
      <w:r w:rsidRPr="00320755">
        <w:rPr>
          <w:color w:val="231F20"/>
          <w:sz w:val="22"/>
          <w:szCs w:val="22"/>
        </w:rPr>
        <w:t>Bila dari hasil perhitungan dan dibandingkan dengan baku mutu kelas 1  maka semua alternative optimalisasi effluentnya sesuai dengan baku mutu yang dipersyaratkan.</w:t>
      </w:r>
    </w:p>
    <w:p w:rsidR="00320755" w:rsidRPr="00320755" w:rsidRDefault="00320755" w:rsidP="00320755">
      <w:pPr>
        <w:tabs>
          <w:tab w:val="left" w:pos="450"/>
          <w:tab w:val="left" w:pos="720"/>
          <w:tab w:val="left" w:pos="990"/>
        </w:tabs>
        <w:jc w:val="both"/>
        <w:rPr>
          <w:color w:val="231F20"/>
          <w:sz w:val="22"/>
          <w:szCs w:val="22"/>
        </w:rPr>
      </w:pPr>
      <w:r>
        <w:rPr>
          <w:color w:val="231F20"/>
          <w:sz w:val="22"/>
          <w:szCs w:val="22"/>
        </w:rPr>
        <w:tab/>
      </w:r>
      <w:r w:rsidRPr="00320755">
        <w:rPr>
          <w:color w:val="231F20"/>
          <w:sz w:val="22"/>
          <w:szCs w:val="22"/>
        </w:rPr>
        <w:t>Dengan melihat pertimbangan-pertimbangan diatas maka dipilih alternative optimalisasi I karena dari sisi effluent sudah memenuhi baku mutu persyaratan, tidak memerlukan lahan yang banyak untuk menambah</w:t>
      </w:r>
      <w:r w:rsidR="00235268">
        <w:rPr>
          <w:color w:val="231F20"/>
          <w:sz w:val="22"/>
          <w:szCs w:val="22"/>
        </w:rPr>
        <w:t xml:space="preserve"> bangunan baru yaitu sebesar 170,14</w:t>
      </w:r>
      <w:r w:rsidRPr="00320755">
        <w:rPr>
          <w:color w:val="231F20"/>
          <w:sz w:val="22"/>
          <w:szCs w:val="22"/>
        </w:rPr>
        <w:t xml:space="preserve"> m</w:t>
      </w:r>
      <w:r w:rsidRPr="00320755">
        <w:rPr>
          <w:color w:val="231F20"/>
          <w:sz w:val="22"/>
          <w:szCs w:val="22"/>
          <w:vertAlign w:val="superscript"/>
        </w:rPr>
        <w:t>2</w:t>
      </w:r>
      <w:r w:rsidRPr="00320755">
        <w:rPr>
          <w:color w:val="231F20"/>
          <w:sz w:val="22"/>
          <w:szCs w:val="22"/>
        </w:rPr>
        <w:t>, sehingga dengan lahan yang dibutuhkan sedikit maka biaya yang dikeluarkan untuk membangun kolam stabilisasi pun juga menjadi semakin sedikit.</w:t>
      </w:r>
    </w:p>
    <w:p w:rsidR="00B35DB5" w:rsidRPr="00052245" w:rsidRDefault="00B35DB5" w:rsidP="00052245">
      <w:pPr>
        <w:tabs>
          <w:tab w:val="left" w:pos="900"/>
        </w:tabs>
        <w:jc w:val="both"/>
        <w:rPr>
          <w:sz w:val="22"/>
          <w:szCs w:val="22"/>
          <w:lang w:val="en-US"/>
        </w:rPr>
      </w:pPr>
    </w:p>
    <w:p w:rsidR="00320755" w:rsidRDefault="00320755" w:rsidP="00320755">
      <w:pPr>
        <w:autoSpaceDE w:val="0"/>
        <w:spacing w:line="276" w:lineRule="auto"/>
        <w:jc w:val="center"/>
        <w:rPr>
          <w:b/>
          <w:bCs/>
          <w:sz w:val="22"/>
          <w:szCs w:val="22"/>
        </w:rPr>
      </w:pPr>
      <w:r>
        <w:rPr>
          <w:b/>
          <w:bCs/>
          <w:sz w:val="22"/>
          <w:szCs w:val="22"/>
        </w:rPr>
        <w:t>Tabel 3.2</w:t>
      </w:r>
    </w:p>
    <w:p w:rsidR="00320755" w:rsidRPr="00320755" w:rsidRDefault="00320755" w:rsidP="00320755">
      <w:pPr>
        <w:autoSpaceDE w:val="0"/>
        <w:spacing w:line="276" w:lineRule="auto"/>
        <w:jc w:val="center"/>
        <w:rPr>
          <w:b/>
          <w:bCs/>
          <w:sz w:val="22"/>
          <w:szCs w:val="22"/>
        </w:rPr>
      </w:pPr>
      <w:r w:rsidRPr="00320755">
        <w:rPr>
          <w:b/>
          <w:bCs/>
          <w:sz w:val="22"/>
          <w:szCs w:val="22"/>
        </w:rPr>
        <w:t xml:space="preserve">Dimensi Kolam Instalasi Pengolahan Lindi TPA </w:t>
      </w:r>
      <w:r w:rsidRPr="00320755">
        <w:rPr>
          <w:b/>
          <w:bCs/>
          <w:sz w:val="22"/>
          <w:szCs w:val="22"/>
        </w:rPr>
        <w:tab/>
        <w:t>Sukosari</w:t>
      </w:r>
    </w:p>
    <w:tbl>
      <w:tblPr>
        <w:tblW w:w="4295" w:type="dxa"/>
        <w:jc w:val="center"/>
        <w:tblInd w:w="-412" w:type="dxa"/>
        <w:tblLayout w:type="fixed"/>
        <w:tblLook w:val="0000"/>
      </w:tblPr>
      <w:tblGrid>
        <w:gridCol w:w="1582"/>
        <w:gridCol w:w="819"/>
        <w:gridCol w:w="698"/>
        <w:gridCol w:w="671"/>
        <w:gridCol w:w="525"/>
      </w:tblGrid>
      <w:tr w:rsidR="00320755" w:rsidRPr="00320755" w:rsidTr="00320755">
        <w:trPr>
          <w:jc w:val="center"/>
        </w:trPr>
        <w:tc>
          <w:tcPr>
            <w:tcW w:w="1582" w:type="dxa"/>
            <w:tcBorders>
              <w:top w:val="single" w:sz="4" w:space="0" w:color="000000"/>
              <w:left w:val="single" w:sz="4" w:space="0" w:color="000000"/>
              <w:bottom w:val="single" w:sz="4" w:space="0" w:color="000000"/>
            </w:tcBorders>
            <w:vAlign w:val="center"/>
          </w:tcPr>
          <w:p w:rsidR="00320755" w:rsidRPr="00320755" w:rsidRDefault="00320755" w:rsidP="002848C2">
            <w:pPr>
              <w:autoSpaceDE w:val="0"/>
              <w:snapToGrid w:val="0"/>
              <w:jc w:val="center"/>
              <w:rPr>
                <w:b/>
                <w:sz w:val="16"/>
                <w:szCs w:val="16"/>
              </w:rPr>
            </w:pPr>
            <w:r w:rsidRPr="00320755">
              <w:rPr>
                <w:b/>
                <w:sz w:val="16"/>
                <w:szCs w:val="16"/>
              </w:rPr>
              <w:t>Unit</w:t>
            </w:r>
          </w:p>
        </w:tc>
        <w:tc>
          <w:tcPr>
            <w:tcW w:w="819" w:type="dxa"/>
            <w:tcBorders>
              <w:top w:val="single" w:sz="4" w:space="0" w:color="000000"/>
              <w:left w:val="single" w:sz="4" w:space="0" w:color="000000"/>
              <w:bottom w:val="single" w:sz="4" w:space="0" w:color="000000"/>
            </w:tcBorders>
            <w:vAlign w:val="center"/>
          </w:tcPr>
          <w:p w:rsidR="00320755" w:rsidRPr="00320755" w:rsidRDefault="00320755" w:rsidP="002848C2">
            <w:pPr>
              <w:autoSpaceDE w:val="0"/>
              <w:snapToGrid w:val="0"/>
              <w:jc w:val="center"/>
              <w:rPr>
                <w:b/>
                <w:sz w:val="16"/>
                <w:szCs w:val="16"/>
              </w:rPr>
            </w:pPr>
            <w:r w:rsidRPr="00320755">
              <w:rPr>
                <w:b/>
                <w:sz w:val="16"/>
                <w:szCs w:val="16"/>
              </w:rPr>
              <w:t>Panjang</w:t>
            </w:r>
          </w:p>
          <w:p w:rsidR="00320755" w:rsidRPr="00320755" w:rsidRDefault="00320755" w:rsidP="002848C2">
            <w:pPr>
              <w:autoSpaceDE w:val="0"/>
              <w:jc w:val="center"/>
              <w:rPr>
                <w:b/>
                <w:sz w:val="16"/>
                <w:szCs w:val="16"/>
              </w:rPr>
            </w:pPr>
            <w:r w:rsidRPr="00320755">
              <w:rPr>
                <w:b/>
                <w:sz w:val="16"/>
                <w:szCs w:val="16"/>
              </w:rPr>
              <w:t>(m)</w:t>
            </w:r>
          </w:p>
        </w:tc>
        <w:tc>
          <w:tcPr>
            <w:tcW w:w="698" w:type="dxa"/>
            <w:tcBorders>
              <w:top w:val="single" w:sz="4" w:space="0" w:color="000000"/>
              <w:left w:val="single" w:sz="4" w:space="0" w:color="000000"/>
              <w:bottom w:val="single" w:sz="4" w:space="0" w:color="000000"/>
            </w:tcBorders>
            <w:vAlign w:val="center"/>
          </w:tcPr>
          <w:p w:rsidR="00320755" w:rsidRPr="00320755" w:rsidRDefault="00320755" w:rsidP="002848C2">
            <w:pPr>
              <w:autoSpaceDE w:val="0"/>
              <w:snapToGrid w:val="0"/>
              <w:jc w:val="center"/>
              <w:rPr>
                <w:b/>
                <w:sz w:val="16"/>
                <w:szCs w:val="16"/>
              </w:rPr>
            </w:pPr>
            <w:r w:rsidRPr="00320755">
              <w:rPr>
                <w:b/>
                <w:sz w:val="16"/>
                <w:szCs w:val="16"/>
              </w:rPr>
              <w:t>Lebar</w:t>
            </w:r>
          </w:p>
          <w:p w:rsidR="00320755" w:rsidRPr="00320755" w:rsidRDefault="00320755" w:rsidP="002848C2">
            <w:pPr>
              <w:autoSpaceDE w:val="0"/>
              <w:jc w:val="center"/>
              <w:rPr>
                <w:b/>
                <w:sz w:val="16"/>
                <w:szCs w:val="16"/>
              </w:rPr>
            </w:pPr>
            <w:r w:rsidRPr="00320755">
              <w:rPr>
                <w:b/>
                <w:sz w:val="16"/>
                <w:szCs w:val="16"/>
              </w:rPr>
              <w:t>(m)</w:t>
            </w:r>
          </w:p>
        </w:tc>
        <w:tc>
          <w:tcPr>
            <w:tcW w:w="671" w:type="dxa"/>
            <w:tcBorders>
              <w:top w:val="single" w:sz="4" w:space="0" w:color="000000"/>
              <w:left w:val="single" w:sz="4" w:space="0" w:color="000000"/>
              <w:bottom w:val="single" w:sz="4" w:space="0" w:color="000000"/>
            </w:tcBorders>
            <w:vAlign w:val="center"/>
          </w:tcPr>
          <w:p w:rsidR="00320755" w:rsidRPr="00320755" w:rsidRDefault="00320755" w:rsidP="002848C2">
            <w:pPr>
              <w:autoSpaceDE w:val="0"/>
              <w:snapToGrid w:val="0"/>
              <w:jc w:val="center"/>
              <w:rPr>
                <w:b/>
                <w:sz w:val="16"/>
                <w:szCs w:val="16"/>
              </w:rPr>
            </w:pPr>
            <w:r w:rsidRPr="00320755">
              <w:rPr>
                <w:b/>
                <w:sz w:val="16"/>
                <w:szCs w:val="16"/>
              </w:rPr>
              <w:t>Tinggi</w:t>
            </w:r>
          </w:p>
          <w:p w:rsidR="00320755" w:rsidRPr="00320755" w:rsidRDefault="00320755" w:rsidP="002848C2">
            <w:pPr>
              <w:autoSpaceDE w:val="0"/>
              <w:jc w:val="center"/>
              <w:rPr>
                <w:b/>
                <w:sz w:val="16"/>
                <w:szCs w:val="16"/>
              </w:rPr>
            </w:pPr>
            <w:r w:rsidRPr="00320755">
              <w:rPr>
                <w:b/>
                <w:sz w:val="16"/>
                <w:szCs w:val="16"/>
              </w:rPr>
              <w:t>(m)</w:t>
            </w:r>
          </w:p>
        </w:tc>
        <w:tc>
          <w:tcPr>
            <w:tcW w:w="525" w:type="dxa"/>
            <w:tcBorders>
              <w:top w:val="single" w:sz="4" w:space="0" w:color="000000"/>
              <w:left w:val="single" w:sz="4" w:space="0" w:color="000000"/>
              <w:bottom w:val="single" w:sz="4" w:space="0" w:color="000000"/>
              <w:right w:val="single" w:sz="4" w:space="0" w:color="000000"/>
            </w:tcBorders>
            <w:vAlign w:val="center"/>
          </w:tcPr>
          <w:p w:rsidR="00320755" w:rsidRPr="00320755" w:rsidRDefault="00320755" w:rsidP="002848C2">
            <w:pPr>
              <w:autoSpaceDE w:val="0"/>
              <w:snapToGrid w:val="0"/>
              <w:jc w:val="center"/>
              <w:rPr>
                <w:b/>
                <w:sz w:val="16"/>
                <w:szCs w:val="16"/>
              </w:rPr>
            </w:pPr>
            <w:r w:rsidRPr="00320755">
              <w:rPr>
                <w:b/>
                <w:sz w:val="16"/>
                <w:szCs w:val="16"/>
              </w:rPr>
              <w:t>Freeboard</w:t>
            </w:r>
          </w:p>
          <w:p w:rsidR="00320755" w:rsidRPr="00320755" w:rsidRDefault="00320755" w:rsidP="002848C2">
            <w:pPr>
              <w:autoSpaceDE w:val="0"/>
              <w:jc w:val="center"/>
              <w:rPr>
                <w:b/>
                <w:sz w:val="16"/>
                <w:szCs w:val="16"/>
              </w:rPr>
            </w:pPr>
            <w:r w:rsidRPr="00320755">
              <w:rPr>
                <w:b/>
                <w:sz w:val="16"/>
                <w:szCs w:val="16"/>
              </w:rPr>
              <w:t>(m)</w:t>
            </w:r>
          </w:p>
        </w:tc>
      </w:tr>
      <w:tr w:rsidR="00320755" w:rsidRPr="00320755" w:rsidTr="00320755">
        <w:trPr>
          <w:jc w:val="center"/>
        </w:trPr>
        <w:tc>
          <w:tcPr>
            <w:tcW w:w="1582"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rPr>
                <w:sz w:val="16"/>
                <w:szCs w:val="16"/>
              </w:rPr>
            </w:pPr>
            <w:r w:rsidRPr="00320755">
              <w:rPr>
                <w:sz w:val="16"/>
                <w:szCs w:val="16"/>
              </w:rPr>
              <w:t>Kolam Anaerobik 1</w:t>
            </w:r>
          </w:p>
        </w:tc>
        <w:tc>
          <w:tcPr>
            <w:tcW w:w="819" w:type="dxa"/>
            <w:tcBorders>
              <w:top w:val="single" w:sz="4" w:space="0" w:color="000000"/>
              <w:left w:val="single" w:sz="4" w:space="0" w:color="000000"/>
              <w:bottom w:val="single" w:sz="4" w:space="0" w:color="000000"/>
            </w:tcBorders>
          </w:tcPr>
          <w:p w:rsidR="00320755" w:rsidRPr="00320755" w:rsidRDefault="00E57888" w:rsidP="002848C2">
            <w:pPr>
              <w:autoSpaceDE w:val="0"/>
              <w:snapToGrid w:val="0"/>
              <w:jc w:val="center"/>
              <w:rPr>
                <w:sz w:val="16"/>
                <w:szCs w:val="16"/>
              </w:rPr>
            </w:pPr>
            <w:r>
              <w:rPr>
                <w:sz w:val="16"/>
                <w:szCs w:val="16"/>
              </w:rPr>
              <w:t>9,2</w:t>
            </w:r>
          </w:p>
        </w:tc>
        <w:tc>
          <w:tcPr>
            <w:tcW w:w="698" w:type="dxa"/>
            <w:tcBorders>
              <w:top w:val="single" w:sz="4" w:space="0" w:color="000000"/>
              <w:left w:val="single" w:sz="4" w:space="0" w:color="000000"/>
              <w:bottom w:val="single" w:sz="4" w:space="0" w:color="000000"/>
            </w:tcBorders>
          </w:tcPr>
          <w:p w:rsidR="00320755" w:rsidRPr="00320755" w:rsidRDefault="00E57888" w:rsidP="002848C2">
            <w:pPr>
              <w:autoSpaceDE w:val="0"/>
              <w:snapToGrid w:val="0"/>
              <w:jc w:val="center"/>
              <w:rPr>
                <w:sz w:val="16"/>
                <w:szCs w:val="16"/>
              </w:rPr>
            </w:pPr>
            <w:r>
              <w:rPr>
                <w:sz w:val="16"/>
                <w:szCs w:val="16"/>
              </w:rPr>
              <w:t>9,2</w:t>
            </w:r>
          </w:p>
        </w:tc>
        <w:tc>
          <w:tcPr>
            <w:tcW w:w="671"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jc w:val="center"/>
              <w:rPr>
                <w:sz w:val="16"/>
                <w:szCs w:val="16"/>
              </w:rPr>
            </w:pPr>
            <w:r w:rsidRPr="00320755">
              <w:rPr>
                <w:sz w:val="16"/>
                <w:szCs w:val="16"/>
              </w:rPr>
              <w:t>5</w:t>
            </w:r>
            <w:r w:rsidR="00E57888">
              <w:rPr>
                <w:sz w:val="16"/>
                <w:szCs w:val="16"/>
              </w:rPr>
              <w:t>,1</w:t>
            </w:r>
          </w:p>
        </w:tc>
        <w:tc>
          <w:tcPr>
            <w:tcW w:w="525" w:type="dxa"/>
            <w:tcBorders>
              <w:top w:val="single" w:sz="4" w:space="0" w:color="000000"/>
              <w:left w:val="single" w:sz="4" w:space="0" w:color="000000"/>
              <w:bottom w:val="single" w:sz="4" w:space="0" w:color="000000"/>
              <w:right w:val="single" w:sz="4" w:space="0" w:color="000000"/>
            </w:tcBorders>
          </w:tcPr>
          <w:p w:rsidR="00320755" w:rsidRPr="00320755" w:rsidRDefault="00320755" w:rsidP="002848C2">
            <w:pPr>
              <w:autoSpaceDE w:val="0"/>
              <w:snapToGrid w:val="0"/>
              <w:jc w:val="center"/>
              <w:rPr>
                <w:sz w:val="16"/>
                <w:szCs w:val="16"/>
              </w:rPr>
            </w:pPr>
            <w:r w:rsidRPr="00320755">
              <w:rPr>
                <w:sz w:val="16"/>
                <w:szCs w:val="16"/>
              </w:rPr>
              <w:t>1</w:t>
            </w:r>
          </w:p>
        </w:tc>
      </w:tr>
      <w:tr w:rsidR="00320755" w:rsidRPr="00320755" w:rsidTr="00320755">
        <w:trPr>
          <w:jc w:val="center"/>
        </w:trPr>
        <w:tc>
          <w:tcPr>
            <w:tcW w:w="1582"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rPr>
                <w:sz w:val="16"/>
                <w:szCs w:val="16"/>
              </w:rPr>
            </w:pPr>
            <w:r w:rsidRPr="00320755">
              <w:rPr>
                <w:sz w:val="16"/>
                <w:szCs w:val="16"/>
              </w:rPr>
              <w:t>Kolam Anaerobik 2</w:t>
            </w:r>
          </w:p>
        </w:tc>
        <w:tc>
          <w:tcPr>
            <w:tcW w:w="819"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jc w:val="center"/>
              <w:rPr>
                <w:sz w:val="16"/>
                <w:szCs w:val="16"/>
              </w:rPr>
            </w:pPr>
            <w:r w:rsidRPr="00320755">
              <w:rPr>
                <w:sz w:val="16"/>
                <w:szCs w:val="16"/>
              </w:rPr>
              <w:t>3,15</w:t>
            </w:r>
          </w:p>
        </w:tc>
        <w:tc>
          <w:tcPr>
            <w:tcW w:w="698" w:type="dxa"/>
            <w:tcBorders>
              <w:top w:val="single" w:sz="4" w:space="0" w:color="000000"/>
              <w:left w:val="single" w:sz="4" w:space="0" w:color="000000"/>
              <w:bottom w:val="single" w:sz="4" w:space="0" w:color="000000"/>
            </w:tcBorders>
          </w:tcPr>
          <w:p w:rsidR="00320755" w:rsidRPr="00320755" w:rsidRDefault="00235268" w:rsidP="002848C2">
            <w:pPr>
              <w:autoSpaceDE w:val="0"/>
              <w:snapToGrid w:val="0"/>
              <w:jc w:val="center"/>
              <w:rPr>
                <w:sz w:val="16"/>
                <w:szCs w:val="16"/>
              </w:rPr>
            </w:pPr>
            <w:r>
              <w:rPr>
                <w:sz w:val="16"/>
                <w:szCs w:val="16"/>
              </w:rPr>
              <w:t>4</w:t>
            </w:r>
          </w:p>
        </w:tc>
        <w:tc>
          <w:tcPr>
            <w:tcW w:w="671"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jc w:val="center"/>
              <w:rPr>
                <w:sz w:val="16"/>
                <w:szCs w:val="16"/>
              </w:rPr>
            </w:pPr>
            <w:r w:rsidRPr="00320755">
              <w:rPr>
                <w:sz w:val="16"/>
                <w:szCs w:val="16"/>
              </w:rPr>
              <w:t>5</w:t>
            </w:r>
            <w:r w:rsidR="00E57888">
              <w:rPr>
                <w:sz w:val="16"/>
                <w:szCs w:val="16"/>
              </w:rPr>
              <w:t>,1</w:t>
            </w:r>
          </w:p>
        </w:tc>
        <w:tc>
          <w:tcPr>
            <w:tcW w:w="525" w:type="dxa"/>
            <w:tcBorders>
              <w:top w:val="single" w:sz="4" w:space="0" w:color="000000"/>
              <w:left w:val="single" w:sz="4" w:space="0" w:color="000000"/>
              <w:bottom w:val="single" w:sz="4" w:space="0" w:color="000000"/>
              <w:right w:val="single" w:sz="4" w:space="0" w:color="000000"/>
            </w:tcBorders>
          </w:tcPr>
          <w:p w:rsidR="00320755" w:rsidRPr="00320755" w:rsidRDefault="00320755" w:rsidP="002848C2">
            <w:pPr>
              <w:autoSpaceDE w:val="0"/>
              <w:snapToGrid w:val="0"/>
              <w:jc w:val="center"/>
              <w:rPr>
                <w:sz w:val="16"/>
                <w:szCs w:val="16"/>
              </w:rPr>
            </w:pPr>
            <w:r w:rsidRPr="00320755">
              <w:rPr>
                <w:sz w:val="16"/>
                <w:szCs w:val="16"/>
              </w:rPr>
              <w:t>1</w:t>
            </w:r>
          </w:p>
        </w:tc>
      </w:tr>
      <w:tr w:rsidR="00320755" w:rsidRPr="00320755" w:rsidTr="00320755">
        <w:trPr>
          <w:jc w:val="center"/>
        </w:trPr>
        <w:tc>
          <w:tcPr>
            <w:tcW w:w="1582"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rPr>
                <w:sz w:val="16"/>
                <w:szCs w:val="16"/>
              </w:rPr>
            </w:pPr>
            <w:r w:rsidRPr="00320755">
              <w:rPr>
                <w:sz w:val="16"/>
                <w:szCs w:val="16"/>
              </w:rPr>
              <w:t>Kolam Fakultatif 2</w:t>
            </w:r>
          </w:p>
        </w:tc>
        <w:tc>
          <w:tcPr>
            <w:tcW w:w="819" w:type="dxa"/>
            <w:tcBorders>
              <w:top w:val="single" w:sz="4" w:space="0" w:color="000000"/>
              <w:left w:val="single" w:sz="4" w:space="0" w:color="000000"/>
              <w:bottom w:val="single" w:sz="4" w:space="0" w:color="000000"/>
            </w:tcBorders>
          </w:tcPr>
          <w:p w:rsidR="00320755" w:rsidRPr="00320755" w:rsidRDefault="00733CCC" w:rsidP="002848C2">
            <w:pPr>
              <w:autoSpaceDE w:val="0"/>
              <w:snapToGrid w:val="0"/>
              <w:jc w:val="center"/>
              <w:rPr>
                <w:sz w:val="16"/>
                <w:szCs w:val="16"/>
              </w:rPr>
            </w:pPr>
            <w:r>
              <w:rPr>
                <w:sz w:val="16"/>
                <w:szCs w:val="16"/>
              </w:rPr>
              <w:t>14,8</w:t>
            </w:r>
            <w:r w:rsidR="00320755" w:rsidRPr="00320755">
              <w:rPr>
                <w:sz w:val="16"/>
                <w:szCs w:val="16"/>
              </w:rPr>
              <w:t>5</w:t>
            </w:r>
          </w:p>
        </w:tc>
        <w:tc>
          <w:tcPr>
            <w:tcW w:w="698"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jc w:val="center"/>
              <w:rPr>
                <w:sz w:val="16"/>
                <w:szCs w:val="16"/>
              </w:rPr>
            </w:pPr>
            <w:r w:rsidRPr="00320755">
              <w:rPr>
                <w:sz w:val="16"/>
                <w:szCs w:val="16"/>
              </w:rPr>
              <w:t>1</w:t>
            </w:r>
            <w:r w:rsidR="0089095F">
              <w:rPr>
                <w:sz w:val="16"/>
                <w:szCs w:val="16"/>
              </w:rPr>
              <w:t>0</w:t>
            </w:r>
          </w:p>
        </w:tc>
        <w:tc>
          <w:tcPr>
            <w:tcW w:w="671" w:type="dxa"/>
            <w:tcBorders>
              <w:top w:val="single" w:sz="4" w:space="0" w:color="000000"/>
              <w:left w:val="single" w:sz="4" w:space="0" w:color="000000"/>
              <w:bottom w:val="single" w:sz="4" w:space="0" w:color="000000"/>
            </w:tcBorders>
          </w:tcPr>
          <w:p w:rsidR="00320755" w:rsidRPr="00320755" w:rsidRDefault="00320755" w:rsidP="002848C2">
            <w:pPr>
              <w:autoSpaceDE w:val="0"/>
              <w:snapToGrid w:val="0"/>
              <w:jc w:val="center"/>
              <w:rPr>
                <w:sz w:val="16"/>
                <w:szCs w:val="16"/>
              </w:rPr>
            </w:pPr>
            <w:r w:rsidRPr="00320755">
              <w:rPr>
                <w:sz w:val="16"/>
                <w:szCs w:val="16"/>
              </w:rPr>
              <w:t>2</w:t>
            </w:r>
          </w:p>
        </w:tc>
        <w:tc>
          <w:tcPr>
            <w:tcW w:w="525" w:type="dxa"/>
            <w:tcBorders>
              <w:top w:val="single" w:sz="4" w:space="0" w:color="000000"/>
              <w:left w:val="single" w:sz="4" w:space="0" w:color="000000"/>
              <w:bottom w:val="single" w:sz="4" w:space="0" w:color="000000"/>
              <w:right w:val="single" w:sz="4" w:space="0" w:color="000000"/>
            </w:tcBorders>
          </w:tcPr>
          <w:p w:rsidR="00320755" w:rsidRPr="00320755" w:rsidRDefault="00320755" w:rsidP="002848C2">
            <w:pPr>
              <w:autoSpaceDE w:val="0"/>
              <w:snapToGrid w:val="0"/>
              <w:jc w:val="center"/>
              <w:rPr>
                <w:sz w:val="16"/>
                <w:szCs w:val="16"/>
              </w:rPr>
            </w:pPr>
            <w:r w:rsidRPr="00320755">
              <w:rPr>
                <w:sz w:val="16"/>
                <w:szCs w:val="16"/>
              </w:rPr>
              <w:t>0,4</w:t>
            </w:r>
          </w:p>
        </w:tc>
      </w:tr>
    </w:tbl>
    <w:p w:rsidR="00B35DB5" w:rsidRDefault="00B35DB5" w:rsidP="00B35DB5">
      <w:pPr>
        <w:tabs>
          <w:tab w:val="left" w:pos="900"/>
        </w:tabs>
        <w:ind w:left="360"/>
        <w:jc w:val="both"/>
        <w:rPr>
          <w:sz w:val="22"/>
          <w:szCs w:val="22"/>
          <w:lang w:val="id-ID"/>
        </w:rPr>
      </w:pPr>
    </w:p>
    <w:p w:rsidR="00B35DB5" w:rsidRPr="00A5775E" w:rsidRDefault="00B35DB5" w:rsidP="00320755">
      <w:pPr>
        <w:tabs>
          <w:tab w:val="left" w:pos="900"/>
        </w:tabs>
        <w:jc w:val="both"/>
        <w:rPr>
          <w:sz w:val="22"/>
          <w:szCs w:val="22"/>
          <w:lang w:val="sv-SE"/>
        </w:rPr>
      </w:pPr>
      <w:r w:rsidRPr="00EF5AD2">
        <w:rPr>
          <w:sz w:val="22"/>
          <w:szCs w:val="22"/>
          <w:lang w:val="it-IT"/>
        </w:rPr>
        <w:t>Gambar perencanaan instalasi pengolah lindi.</w:t>
      </w:r>
      <w:r>
        <w:rPr>
          <w:sz w:val="22"/>
          <w:szCs w:val="22"/>
          <w:lang w:val="id-ID"/>
        </w:rPr>
        <w:t xml:space="preserve"> </w:t>
      </w:r>
      <w:r w:rsidRPr="00EF5AD2">
        <w:rPr>
          <w:sz w:val="22"/>
          <w:szCs w:val="22"/>
          <w:lang w:val="sv-SE"/>
        </w:rPr>
        <w:t xml:space="preserve">Penggambaran instalasi </w:t>
      </w:r>
      <w:r w:rsidRPr="00EF5AD2">
        <w:rPr>
          <w:sz w:val="22"/>
          <w:szCs w:val="22"/>
          <w:lang w:val="sv-SE"/>
        </w:rPr>
        <w:lastRenderedPageBreak/>
        <w:t>berdasarkan dimensi yang diperoleh di atas.</w:t>
      </w:r>
    </w:p>
    <w:p w:rsidR="00B35DB5" w:rsidRPr="004C3B87" w:rsidRDefault="00B35DB5" w:rsidP="00B35DB5">
      <w:pPr>
        <w:tabs>
          <w:tab w:val="left" w:pos="900"/>
        </w:tabs>
        <w:ind w:left="360"/>
        <w:jc w:val="both"/>
        <w:rPr>
          <w:sz w:val="22"/>
          <w:szCs w:val="22"/>
          <w:lang w:val="sv-SE"/>
        </w:rPr>
      </w:pPr>
    </w:p>
    <w:p w:rsidR="00320755" w:rsidRDefault="00320755" w:rsidP="00320755">
      <w:pPr>
        <w:pStyle w:val="ListParagraph"/>
        <w:numPr>
          <w:ilvl w:val="0"/>
          <w:numId w:val="36"/>
        </w:numPr>
        <w:tabs>
          <w:tab w:val="left" w:pos="450"/>
        </w:tabs>
        <w:ind w:left="360"/>
        <w:jc w:val="both"/>
        <w:rPr>
          <w:rFonts w:ascii="Times New Roman" w:hAnsi="Times New Roman"/>
          <w:b/>
          <w:sz w:val="22"/>
          <w:szCs w:val="22"/>
          <w:lang w:val="sv-SE"/>
        </w:rPr>
      </w:pPr>
      <w:r w:rsidRPr="00052245">
        <w:rPr>
          <w:rFonts w:ascii="Times New Roman" w:hAnsi="Times New Roman"/>
          <w:b/>
          <w:sz w:val="22"/>
          <w:szCs w:val="22"/>
          <w:lang w:val="sv-SE"/>
        </w:rPr>
        <w:t>Perhitungan RAB</w:t>
      </w:r>
    </w:p>
    <w:p w:rsidR="00052245" w:rsidRPr="00052245" w:rsidRDefault="00052245" w:rsidP="00052245">
      <w:pPr>
        <w:pStyle w:val="ListParagraph"/>
        <w:tabs>
          <w:tab w:val="left" w:pos="450"/>
        </w:tabs>
        <w:ind w:left="360"/>
        <w:jc w:val="both"/>
        <w:rPr>
          <w:rFonts w:ascii="Times New Roman" w:hAnsi="Times New Roman"/>
          <w:b/>
          <w:sz w:val="22"/>
          <w:szCs w:val="22"/>
          <w:lang w:val="sv-SE"/>
        </w:rPr>
      </w:pPr>
    </w:p>
    <w:p w:rsidR="00B35DB5" w:rsidRPr="00320755" w:rsidRDefault="00B35DB5" w:rsidP="00320755">
      <w:pPr>
        <w:tabs>
          <w:tab w:val="left" w:pos="450"/>
        </w:tabs>
        <w:jc w:val="both"/>
        <w:rPr>
          <w:sz w:val="22"/>
          <w:szCs w:val="22"/>
          <w:lang w:val="sv-SE"/>
        </w:rPr>
      </w:pPr>
      <w:r w:rsidRPr="00320755">
        <w:rPr>
          <w:sz w:val="22"/>
          <w:szCs w:val="22"/>
          <w:lang w:val="sv-SE"/>
        </w:rPr>
        <w:t>Perhitungan rencana anggaran biaya pembangunan instalasi pengolah lindi.</w:t>
      </w:r>
    </w:p>
    <w:p w:rsidR="00C96F52" w:rsidRDefault="00B35DB5" w:rsidP="00320755">
      <w:pPr>
        <w:jc w:val="both"/>
        <w:rPr>
          <w:sz w:val="22"/>
          <w:szCs w:val="22"/>
        </w:rPr>
      </w:pPr>
      <w:r w:rsidRPr="00320755">
        <w:rPr>
          <w:sz w:val="22"/>
          <w:szCs w:val="22"/>
        </w:rPr>
        <w:t>Perhitungan Rencana Anggaran Biaya (RAB) merupakan suatu cara perhitungan harga satuan pekerjaan</w:t>
      </w:r>
    </w:p>
    <w:p w:rsidR="00C96F52" w:rsidRDefault="00C96F52" w:rsidP="00C96F52">
      <w:pPr>
        <w:jc w:val="both"/>
        <w:rPr>
          <w:sz w:val="22"/>
          <w:szCs w:val="22"/>
          <w:lang w:val="id-ID"/>
        </w:rPr>
      </w:pPr>
      <w:r w:rsidRPr="00320755">
        <w:rPr>
          <w:sz w:val="22"/>
          <w:szCs w:val="22"/>
        </w:rPr>
        <w:t>konstruksi yang dijabarkan per indeks bahan bangunan dan upah</w:t>
      </w:r>
      <w:r w:rsidRPr="00EF5AD2">
        <w:rPr>
          <w:sz w:val="22"/>
          <w:szCs w:val="22"/>
        </w:rPr>
        <w:t xml:space="preserve"> kerja dengan harga bahan bangunan dan upah pekerja berdasarkan standar daerah perencanaan untuk menyelesaikan harga pekerjaan dari konstruksi tersebut.</w:t>
      </w:r>
    </w:p>
    <w:p w:rsidR="00C96F52" w:rsidRPr="00A5775E" w:rsidRDefault="00C96F52" w:rsidP="00C96F52">
      <w:pPr>
        <w:ind w:left="360"/>
        <w:jc w:val="both"/>
        <w:rPr>
          <w:sz w:val="22"/>
          <w:szCs w:val="22"/>
          <w:lang w:val="id-ID"/>
        </w:rPr>
      </w:pPr>
    </w:p>
    <w:p w:rsidR="00C96F52" w:rsidRPr="00733CCC" w:rsidRDefault="00C96F52" w:rsidP="00C96F52">
      <w:pPr>
        <w:jc w:val="both"/>
        <w:rPr>
          <w:bCs/>
          <w:sz w:val="22"/>
          <w:szCs w:val="22"/>
        </w:rPr>
      </w:pPr>
      <w:r w:rsidRPr="00EF5AD2">
        <w:rPr>
          <w:sz w:val="22"/>
          <w:szCs w:val="22"/>
        </w:rPr>
        <w:t xml:space="preserve">Dari perhitungan RAB, diperoleh biaya pembangunan instalasi pengolah lindi  </w:t>
      </w:r>
      <w:r w:rsidRPr="00733CCC">
        <w:rPr>
          <w:sz w:val="22"/>
          <w:szCs w:val="22"/>
        </w:rPr>
        <w:t>sebesar</w:t>
      </w:r>
      <w:r w:rsidR="00733CCC" w:rsidRPr="00733CCC">
        <w:rPr>
          <w:bCs/>
          <w:sz w:val="22"/>
          <w:szCs w:val="22"/>
        </w:rPr>
        <w:t xml:space="preserve">   Rp</w:t>
      </w:r>
      <w:r w:rsidR="00733CCC" w:rsidRPr="00733CCC">
        <w:rPr>
          <w:color w:val="000000"/>
          <w:sz w:val="22"/>
          <w:szCs w:val="22"/>
        </w:rPr>
        <w:t xml:space="preserve">  303,027,779.35</w:t>
      </w:r>
    </w:p>
    <w:p w:rsidR="00C96F52" w:rsidRPr="00E57888" w:rsidRDefault="00C96F52" w:rsidP="00C96F52">
      <w:pPr>
        <w:jc w:val="both"/>
        <w:rPr>
          <w:sz w:val="22"/>
          <w:szCs w:val="22"/>
          <w:lang w:val="id-ID"/>
        </w:rPr>
      </w:pPr>
    </w:p>
    <w:p w:rsidR="00C96F52" w:rsidRPr="00052245" w:rsidRDefault="00C96F52" w:rsidP="00C96F52">
      <w:pPr>
        <w:pStyle w:val="ListParagraph"/>
        <w:numPr>
          <w:ilvl w:val="0"/>
          <w:numId w:val="36"/>
        </w:numPr>
        <w:ind w:left="450" w:hanging="450"/>
        <w:jc w:val="both"/>
        <w:rPr>
          <w:rFonts w:ascii="Times New Roman" w:hAnsi="Times New Roman"/>
          <w:b/>
          <w:sz w:val="22"/>
          <w:szCs w:val="22"/>
          <w:lang w:val="sv-SE"/>
        </w:rPr>
      </w:pPr>
      <w:r w:rsidRPr="00052245">
        <w:rPr>
          <w:rFonts w:ascii="Times New Roman" w:hAnsi="Times New Roman"/>
          <w:b/>
          <w:sz w:val="22"/>
          <w:szCs w:val="22"/>
          <w:lang w:val="sv-SE"/>
        </w:rPr>
        <w:t>Standar Operasi dan Pemeliharaan (SOP) Instalasi Pengolah Lindi.</w:t>
      </w:r>
    </w:p>
    <w:p w:rsidR="00C96F52" w:rsidRPr="00320755" w:rsidRDefault="00C96F52" w:rsidP="00C96F52">
      <w:pPr>
        <w:tabs>
          <w:tab w:val="left" w:pos="900"/>
        </w:tabs>
        <w:jc w:val="both"/>
        <w:rPr>
          <w:sz w:val="22"/>
          <w:szCs w:val="22"/>
          <w:lang w:val="sv-SE"/>
        </w:rPr>
      </w:pPr>
    </w:p>
    <w:p w:rsidR="00C96F52" w:rsidRDefault="00C96F52" w:rsidP="00B35DB5">
      <w:pPr>
        <w:jc w:val="both"/>
        <w:rPr>
          <w:iCs/>
          <w:sz w:val="22"/>
          <w:szCs w:val="22"/>
          <w:lang w:val="en-US"/>
        </w:rPr>
      </w:pPr>
      <w:r w:rsidRPr="00EF5AD2">
        <w:rPr>
          <w:sz w:val="22"/>
          <w:szCs w:val="22"/>
          <w:lang w:val="sv-SE"/>
        </w:rPr>
        <w:t>SOP digunakan sebagai panduan bagi operator instalasi pengolah lindi TPA Tanggan sehingga diharapkan instalasi dapat bekerja maksimal dan memiliki umur produktif yang panjang</w:t>
      </w:r>
    </w:p>
    <w:p w:rsidR="00C96F52" w:rsidRPr="00C96F52" w:rsidRDefault="00C96F52" w:rsidP="00B35DB5">
      <w:pPr>
        <w:jc w:val="both"/>
        <w:rPr>
          <w:iCs/>
          <w:sz w:val="22"/>
          <w:szCs w:val="22"/>
          <w:lang w:val="en-US"/>
        </w:rPr>
      </w:pPr>
    </w:p>
    <w:p w:rsidR="00B35DB5" w:rsidRDefault="00B35DB5" w:rsidP="00C96F52">
      <w:pPr>
        <w:pStyle w:val="Header"/>
        <w:numPr>
          <w:ilvl w:val="0"/>
          <w:numId w:val="19"/>
        </w:numPr>
        <w:tabs>
          <w:tab w:val="clear" w:pos="4320"/>
          <w:tab w:val="clear" w:pos="8640"/>
          <w:tab w:val="right" w:pos="284"/>
        </w:tabs>
        <w:ind w:hanging="90"/>
        <w:jc w:val="both"/>
        <w:rPr>
          <w:b/>
          <w:sz w:val="22"/>
          <w:szCs w:val="22"/>
        </w:rPr>
      </w:pPr>
      <w:r w:rsidRPr="0018232A">
        <w:rPr>
          <w:b/>
          <w:sz w:val="22"/>
          <w:szCs w:val="22"/>
        </w:rPr>
        <w:t>KESIMPULAN</w:t>
      </w:r>
    </w:p>
    <w:p w:rsidR="00C96F52" w:rsidRDefault="00C96F52" w:rsidP="00C96F52">
      <w:pPr>
        <w:pStyle w:val="Header"/>
        <w:tabs>
          <w:tab w:val="clear" w:pos="4320"/>
          <w:tab w:val="clear" w:pos="8640"/>
          <w:tab w:val="right" w:pos="284"/>
        </w:tabs>
        <w:jc w:val="both"/>
        <w:rPr>
          <w:b/>
          <w:sz w:val="22"/>
          <w:szCs w:val="22"/>
        </w:rPr>
      </w:pPr>
    </w:p>
    <w:p w:rsidR="00C96F52" w:rsidRPr="00C96F52" w:rsidRDefault="00C96F52" w:rsidP="00C96F52">
      <w:pPr>
        <w:pStyle w:val="ListParagraph"/>
        <w:numPr>
          <w:ilvl w:val="0"/>
          <w:numId w:val="38"/>
        </w:numPr>
        <w:ind w:left="270" w:hanging="270"/>
        <w:jc w:val="both"/>
        <w:rPr>
          <w:rFonts w:ascii="Times New Roman" w:hAnsi="Times New Roman"/>
          <w:sz w:val="22"/>
          <w:szCs w:val="22"/>
        </w:rPr>
      </w:pPr>
      <w:r w:rsidRPr="00C96F52">
        <w:rPr>
          <w:rFonts w:ascii="Times New Roman" w:hAnsi="Times New Roman"/>
          <w:sz w:val="22"/>
          <w:szCs w:val="22"/>
        </w:rPr>
        <w:t>Dari perhitungan dan pengukuran langsung dilapangan didapatkan debit lindi perhitungan rasional sebesar 40,39 m</w:t>
      </w:r>
      <w:r w:rsidRPr="00C96F52">
        <w:rPr>
          <w:rFonts w:ascii="Times New Roman" w:hAnsi="Times New Roman"/>
          <w:sz w:val="22"/>
          <w:szCs w:val="22"/>
          <w:vertAlign w:val="superscript"/>
        </w:rPr>
        <w:t>3</w:t>
      </w:r>
      <w:r w:rsidRPr="00C96F52">
        <w:rPr>
          <w:rFonts w:ascii="Times New Roman" w:hAnsi="Times New Roman"/>
          <w:sz w:val="22"/>
          <w:szCs w:val="22"/>
        </w:rPr>
        <w:t>/hari dan debit primer/pengukuran langsung dilapangan sebesar 1,2 m</w:t>
      </w:r>
      <w:r w:rsidRPr="00C96F52">
        <w:rPr>
          <w:rFonts w:ascii="Times New Roman" w:hAnsi="Times New Roman"/>
          <w:sz w:val="22"/>
          <w:szCs w:val="22"/>
          <w:vertAlign w:val="superscript"/>
        </w:rPr>
        <w:t>3</w:t>
      </w:r>
      <w:r w:rsidRPr="00C96F52">
        <w:rPr>
          <w:rFonts w:ascii="Times New Roman" w:hAnsi="Times New Roman"/>
          <w:sz w:val="22"/>
          <w:szCs w:val="22"/>
        </w:rPr>
        <w:t>/hari.</w:t>
      </w:r>
    </w:p>
    <w:p w:rsidR="00C96F52" w:rsidRPr="00C96F52" w:rsidRDefault="00C96F52" w:rsidP="00C96F52">
      <w:pPr>
        <w:pStyle w:val="ListParagraph"/>
        <w:numPr>
          <w:ilvl w:val="0"/>
          <w:numId w:val="38"/>
        </w:numPr>
        <w:ind w:left="270" w:hanging="270"/>
        <w:jc w:val="both"/>
        <w:rPr>
          <w:rFonts w:ascii="Times New Roman" w:hAnsi="Times New Roman"/>
          <w:sz w:val="22"/>
          <w:szCs w:val="22"/>
        </w:rPr>
      </w:pPr>
      <w:r w:rsidRPr="00C96F52">
        <w:rPr>
          <w:rFonts w:ascii="Times New Roman" w:hAnsi="Times New Roman"/>
          <w:sz w:val="22"/>
          <w:szCs w:val="22"/>
          <w:lang w:val="id-ID"/>
        </w:rPr>
        <w:t xml:space="preserve">Kualitas lindi TPA </w:t>
      </w:r>
      <w:r w:rsidRPr="00C96F52">
        <w:rPr>
          <w:rFonts w:ascii="Times New Roman" w:hAnsi="Times New Roman"/>
          <w:sz w:val="22"/>
          <w:szCs w:val="22"/>
        </w:rPr>
        <w:t>Sukosari</w:t>
      </w:r>
      <w:r w:rsidRPr="00C96F52">
        <w:rPr>
          <w:rFonts w:ascii="Times New Roman" w:hAnsi="Times New Roman"/>
          <w:sz w:val="22"/>
          <w:szCs w:val="22"/>
          <w:lang w:val="id-ID"/>
        </w:rPr>
        <w:t xml:space="preserve"> mengandung beberapa parameter yang melebihi baku mutu berdasarkan </w:t>
      </w:r>
      <w:r w:rsidRPr="00C96F52">
        <w:rPr>
          <w:rFonts w:ascii="Times New Roman" w:hAnsi="Times New Roman"/>
          <w:bCs/>
          <w:sz w:val="22"/>
          <w:szCs w:val="22"/>
          <w:lang w:val="id-ID"/>
        </w:rPr>
        <w:t>Peraturan Daerah Propinsi Jateng No.10 Tahun 2004, antara lain</w:t>
      </w:r>
      <w:r w:rsidRPr="00C96F52">
        <w:rPr>
          <w:rFonts w:ascii="Times New Roman" w:hAnsi="Times New Roman"/>
          <w:bCs/>
          <w:sz w:val="22"/>
          <w:szCs w:val="22"/>
        </w:rPr>
        <w:t xml:space="preserve"> TSS (1685,10 mg/l), BOD (802,32 mg/l), COD (1455,60 mg/l).</w:t>
      </w:r>
    </w:p>
    <w:p w:rsidR="00C96F52" w:rsidRPr="00C96F52" w:rsidRDefault="00C96F52" w:rsidP="00C96F52">
      <w:pPr>
        <w:pStyle w:val="ListParagraph"/>
        <w:numPr>
          <w:ilvl w:val="0"/>
          <w:numId w:val="38"/>
        </w:numPr>
        <w:ind w:left="270" w:hanging="180"/>
        <w:jc w:val="both"/>
        <w:rPr>
          <w:rFonts w:ascii="Times New Roman" w:hAnsi="Times New Roman"/>
          <w:sz w:val="22"/>
          <w:szCs w:val="22"/>
        </w:rPr>
      </w:pPr>
      <w:r>
        <w:rPr>
          <w:rFonts w:ascii="Times New Roman" w:hAnsi="Times New Roman"/>
          <w:bCs/>
          <w:sz w:val="22"/>
          <w:szCs w:val="22"/>
        </w:rPr>
        <w:t xml:space="preserve">Dari hasil evaluasi kolam stabilisasi yang ada didapatkan hasil bahwa semua kolam stabilisasi mempunya volume yang berukuran kurang besar </w:t>
      </w:r>
      <w:r>
        <w:rPr>
          <w:rFonts w:ascii="Times New Roman" w:hAnsi="Times New Roman"/>
          <w:bCs/>
          <w:sz w:val="22"/>
          <w:szCs w:val="22"/>
        </w:rPr>
        <w:lastRenderedPageBreak/>
        <w:t>sehingga tidak dapat mengolah pencemar yang masuk dengan jumlah yang banyak. Semua kolam tidak mendapatkan perawatan yang baik karena pada dasar kolam banyak terdapat endapan lumpur yang dapat memeperkecil volume kolam.</w:t>
      </w:r>
    </w:p>
    <w:p w:rsidR="00C96F52" w:rsidRPr="00C96F52" w:rsidRDefault="00C96F52" w:rsidP="00C96F52">
      <w:pPr>
        <w:pStyle w:val="ListParagraph"/>
        <w:numPr>
          <w:ilvl w:val="0"/>
          <w:numId w:val="38"/>
        </w:numPr>
        <w:ind w:left="270" w:hanging="180"/>
        <w:jc w:val="both"/>
        <w:rPr>
          <w:rFonts w:ascii="Times New Roman" w:hAnsi="Times New Roman"/>
          <w:sz w:val="22"/>
          <w:szCs w:val="22"/>
        </w:rPr>
      </w:pPr>
      <w:r w:rsidRPr="00C96F52">
        <w:rPr>
          <w:rFonts w:ascii="Times New Roman" w:hAnsi="Times New Roman"/>
          <w:sz w:val="22"/>
          <w:szCs w:val="22"/>
        </w:rPr>
        <w:t xml:space="preserve">Alternatif Optimalisasi tepilih adalah dengan menambah satu kolam anaerobic yang diletakkan sebelum kolam anaerobic </w:t>
      </w:r>
      <w:r>
        <w:rPr>
          <w:rFonts w:ascii="Times New Roman" w:hAnsi="Times New Roman"/>
          <w:sz w:val="22"/>
          <w:szCs w:val="22"/>
        </w:rPr>
        <w:t>lama (kolam anaerobic 1 dan 2) dan tetap menggunakan kolam fakultatif yang ada dengan menambah volume kolam fakultatif</w:t>
      </w:r>
    </w:p>
    <w:p w:rsidR="00C96F52" w:rsidRPr="00C96F52" w:rsidRDefault="00C96F52" w:rsidP="00C96F52">
      <w:pPr>
        <w:ind w:left="90"/>
        <w:jc w:val="both"/>
        <w:rPr>
          <w:sz w:val="22"/>
          <w:szCs w:val="22"/>
        </w:rPr>
      </w:pPr>
    </w:p>
    <w:p w:rsidR="00B35DB5" w:rsidRPr="00C96F52" w:rsidRDefault="00B35DB5" w:rsidP="00B35DB5">
      <w:pPr>
        <w:jc w:val="both"/>
        <w:rPr>
          <w:b/>
          <w:sz w:val="22"/>
          <w:szCs w:val="22"/>
          <w:lang w:val="en-US"/>
        </w:rPr>
      </w:pPr>
    </w:p>
    <w:p w:rsidR="00B35DB5" w:rsidRPr="004C3B87" w:rsidRDefault="00B35DB5" w:rsidP="00C96F52">
      <w:pPr>
        <w:pStyle w:val="Header"/>
        <w:numPr>
          <w:ilvl w:val="0"/>
          <w:numId w:val="19"/>
        </w:numPr>
        <w:tabs>
          <w:tab w:val="clear" w:pos="4320"/>
          <w:tab w:val="clear" w:pos="8640"/>
          <w:tab w:val="right" w:pos="284"/>
        </w:tabs>
        <w:ind w:hanging="180"/>
        <w:jc w:val="both"/>
        <w:rPr>
          <w:b/>
          <w:sz w:val="22"/>
          <w:szCs w:val="22"/>
        </w:rPr>
      </w:pPr>
      <w:r w:rsidRPr="0018232A">
        <w:rPr>
          <w:b/>
          <w:sz w:val="22"/>
          <w:szCs w:val="22"/>
        </w:rPr>
        <w:t>SARAN</w:t>
      </w:r>
    </w:p>
    <w:p w:rsidR="00E57888" w:rsidRPr="00E57888" w:rsidRDefault="00E57888" w:rsidP="00E57888">
      <w:pPr>
        <w:pStyle w:val="ListParagraph"/>
        <w:numPr>
          <w:ilvl w:val="0"/>
          <w:numId w:val="43"/>
        </w:numPr>
        <w:ind w:left="270" w:hanging="270"/>
        <w:jc w:val="both"/>
        <w:rPr>
          <w:rFonts w:ascii="Times New Roman" w:hAnsi="Times New Roman"/>
          <w:sz w:val="22"/>
          <w:szCs w:val="22"/>
          <w:lang w:val="id-ID"/>
        </w:rPr>
      </w:pPr>
      <w:r w:rsidRPr="00E57888">
        <w:rPr>
          <w:rFonts w:ascii="Times New Roman" w:hAnsi="Times New Roman"/>
          <w:sz w:val="22"/>
          <w:szCs w:val="22"/>
          <w:lang w:val="id-ID"/>
        </w:rPr>
        <w:t>Perawatan masing-masing unit pengolahan air lindi sebaiknya perlu dilakukan secara kontiniu supaya performan (kinerja) masing-masing unit pengolahan tetap maksimal.</w:t>
      </w:r>
    </w:p>
    <w:p w:rsidR="00C96F52" w:rsidRPr="00C96F52" w:rsidRDefault="00C96F52" w:rsidP="00B35DB5">
      <w:pPr>
        <w:jc w:val="both"/>
        <w:rPr>
          <w:b/>
          <w:sz w:val="22"/>
          <w:szCs w:val="22"/>
          <w:lang w:val="en-US"/>
        </w:rPr>
      </w:pPr>
    </w:p>
    <w:p w:rsidR="00B35DB5" w:rsidRPr="00701F07" w:rsidRDefault="00B35DB5" w:rsidP="00E57888">
      <w:pPr>
        <w:pStyle w:val="Header"/>
        <w:numPr>
          <w:ilvl w:val="0"/>
          <w:numId w:val="19"/>
        </w:numPr>
        <w:tabs>
          <w:tab w:val="clear" w:pos="4320"/>
          <w:tab w:val="clear" w:pos="8640"/>
          <w:tab w:val="right" w:pos="284"/>
        </w:tabs>
        <w:ind w:hanging="90"/>
        <w:jc w:val="both"/>
        <w:rPr>
          <w:b/>
          <w:sz w:val="22"/>
          <w:szCs w:val="22"/>
        </w:rPr>
      </w:pPr>
      <w:r w:rsidRPr="0018232A">
        <w:rPr>
          <w:b/>
          <w:sz w:val="22"/>
          <w:szCs w:val="22"/>
        </w:rPr>
        <w:t>DAFTAR PUSTAKA</w:t>
      </w:r>
    </w:p>
    <w:p w:rsidR="00B35DB5" w:rsidRPr="0018232A" w:rsidRDefault="00B35DB5" w:rsidP="00B35DB5">
      <w:pPr>
        <w:pStyle w:val="Header"/>
        <w:tabs>
          <w:tab w:val="clear" w:pos="4320"/>
          <w:tab w:val="clear" w:pos="8640"/>
        </w:tabs>
        <w:ind w:left="360"/>
        <w:jc w:val="both"/>
        <w:rPr>
          <w:b/>
          <w:sz w:val="22"/>
          <w:szCs w:val="22"/>
        </w:rPr>
      </w:pPr>
    </w:p>
    <w:p w:rsidR="00EC2B1B" w:rsidRPr="00EC2B1B" w:rsidRDefault="00EC2B1B" w:rsidP="00EC2B1B">
      <w:pPr>
        <w:ind w:left="720" w:hanging="720"/>
        <w:jc w:val="both"/>
        <w:rPr>
          <w:sz w:val="22"/>
          <w:szCs w:val="22"/>
          <w:lang w:val="en-US"/>
        </w:rPr>
      </w:pPr>
      <w:r w:rsidRPr="00EC2B1B">
        <w:rPr>
          <w:sz w:val="22"/>
          <w:szCs w:val="22"/>
          <w:lang w:val="id-ID"/>
        </w:rPr>
        <w:t xml:space="preserve">Alaerts, G ; Santika, Sri Sumestri. 1984. </w:t>
      </w:r>
      <w:r w:rsidRPr="00EC2B1B">
        <w:rPr>
          <w:i/>
          <w:sz w:val="22"/>
          <w:szCs w:val="22"/>
          <w:lang w:val="id-ID"/>
        </w:rPr>
        <w:t>Metode Penelitian Air</w:t>
      </w:r>
      <w:r>
        <w:rPr>
          <w:sz w:val="22"/>
          <w:szCs w:val="22"/>
          <w:lang w:val="id-ID"/>
        </w:rPr>
        <w:t>. Surabaya</w:t>
      </w:r>
      <w:r w:rsidRPr="00EC2B1B">
        <w:rPr>
          <w:sz w:val="22"/>
          <w:szCs w:val="22"/>
          <w:lang w:val="id-ID"/>
        </w:rPr>
        <w:t>: Usaha Nasional</w:t>
      </w:r>
    </w:p>
    <w:p w:rsidR="00EC2B1B" w:rsidRPr="00EC2B1B" w:rsidRDefault="00EC2B1B" w:rsidP="00EC2B1B">
      <w:pPr>
        <w:ind w:left="720" w:hanging="720"/>
        <w:jc w:val="both"/>
        <w:rPr>
          <w:color w:val="000000"/>
          <w:sz w:val="22"/>
          <w:szCs w:val="22"/>
        </w:rPr>
      </w:pPr>
      <w:r w:rsidRPr="00EC2B1B">
        <w:rPr>
          <w:color w:val="000000"/>
          <w:sz w:val="22"/>
          <w:szCs w:val="22"/>
          <w:lang w:val="id-ID"/>
        </w:rPr>
        <w:t>Damanhuri, Enri.</w:t>
      </w:r>
      <w:r w:rsidRPr="00EC2B1B">
        <w:rPr>
          <w:color w:val="000000"/>
          <w:sz w:val="22"/>
          <w:szCs w:val="22"/>
        </w:rPr>
        <w:t xml:space="preserve"> </w:t>
      </w:r>
      <w:r w:rsidRPr="00EC2B1B">
        <w:rPr>
          <w:color w:val="000000"/>
          <w:sz w:val="22"/>
          <w:szCs w:val="22"/>
          <w:lang w:val="id-ID"/>
        </w:rPr>
        <w:t>199</w:t>
      </w:r>
      <w:r w:rsidRPr="00EC2B1B">
        <w:rPr>
          <w:color w:val="000000"/>
          <w:sz w:val="22"/>
          <w:szCs w:val="22"/>
        </w:rPr>
        <w:t>5</w:t>
      </w:r>
      <w:r w:rsidRPr="00EC2B1B">
        <w:rPr>
          <w:color w:val="000000"/>
          <w:sz w:val="22"/>
          <w:szCs w:val="22"/>
          <w:lang w:val="id-ID"/>
        </w:rPr>
        <w:t xml:space="preserve">. </w:t>
      </w:r>
      <w:r w:rsidRPr="00EC2B1B">
        <w:rPr>
          <w:i/>
          <w:color w:val="000000"/>
          <w:sz w:val="22"/>
          <w:szCs w:val="22"/>
        </w:rPr>
        <w:t>Teknik Pembuangan Akhir</w:t>
      </w:r>
      <w:r w:rsidRPr="00EC2B1B">
        <w:rPr>
          <w:color w:val="000000"/>
          <w:sz w:val="22"/>
          <w:szCs w:val="22"/>
          <w:lang w:val="id-ID"/>
        </w:rPr>
        <w:t>, ITB. Bandung</w:t>
      </w:r>
    </w:p>
    <w:p w:rsidR="00EC2B1B" w:rsidRPr="00EC2B1B" w:rsidRDefault="00EC2B1B" w:rsidP="00EC2B1B">
      <w:pPr>
        <w:ind w:left="720" w:hanging="720"/>
        <w:jc w:val="both"/>
        <w:rPr>
          <w:sz w:val="22"/>
          <w:szCs w:val="22"/>
          <w:lang w:val="fi-FI"/>
        </w:rPr>
      </w:pPr>
      <w:r w:rsidRPr="00EC2B1B">
        <w:rPr>
          <w:sz w:val="22"/>
          <w:szCs w:val="22"/>
          <w:lang w:val="id-ID"/>
        </w:rPr>
        <w:t>Darma</w:t>
      </w:r>
      <w:r w:rsidRPr="00EC2B1B">
        <w:rPr>
          <w:sz w:val="22"/>
          <w:szCs w:val="22"/>
          <w:lang w:val="fi-FI"/>
        </w:rPr>
        <w:t xml:space="preserve">setiawan, Martin. 2004. </w:t>
      </w:r>
      <w:r w:rsidRPr="00EC2B1B">
        <w:rPr>
          <w:i/>
          <w:sz w:val="22"/>
          <w:szCs w:val="22"/>
          <w:lang w:val="fi-FI"/>
        </w:rPr>
        <w:t>Perencanaan Tempat Pembuangan Akhir (TPA).</w:t>
      </w:r>
      <w:r w:rsidRPr="00EC2B1B">
        <w:rPr>
          <w:sz w:val="22"/>
          <w:szCs w:val="22"/>
          <w:lang w:val="fi-FI"/>
        </w:rPr>
        <w:t xml:space="preserve"> Jakarta : Ekamitra Engineering</w:t>
      </w:r>
    </w:p>
    <w:p w:rsidR="00EC2B1B" w:rsidRPr="00EC2B1B" w:rsidRDefault="00EC2B1B" w:rsidP="005C2286">
      <w:pPr>
        <w:ind w:left="720" w:hanging="720"/>
        <w:rPr>
          <w:sz w:val="22"/>
          <w:szCs w:val="22"/>
        </w:rPr>
      </w:pPr>
      <w:r w:rsidRPr="00EC2B1B">
        <w:rPr>
          <w:sz w:val="22"/>
          <w:szCs w:val="22"/>
        </w:rPr>
        <w:t xml:space="preserve">Effendi, Hefni. 2003. </w:t>
      </w:r>
      <w:r w:rsidRPr="00EC2B1B">
        <w:rPr>
          <w:i/>
          <w:sz w:val="22"/>
          <w:szCs w:val="22"/>
        </w:rPr>
        <w:t xml:space="preserve">Telaah Kualitas Air. </w:t>
      </w:r>
      <w:r w:rsidRPr="00EC2B1B">
        <w:rPr>
          <w:sz w:val="22"/>
          <w:szCs w:val="22"/>
        </w:rPr>
        <w:t>Yogyakarta : Kanisius</w:t>
      </w:r>
    </w:p>
    <w:p w:rsidR="00EC2B1B" w:rsidRPr="00EC2B1B" w:rsidRDefault="00EC2B1B" w:rsidP="00EC2B1B">
      <w:pPr>
        <w:ind w:left="720" w:hanging="720"/>
        <w:jc w:val="both"/>
        <w:rPr>
          <w:color w:val="000000"/>
          <w:sz w:val="22"/>
          <w:szCs w:val="22"/>
        </w:rPr>
      </w:pPr>
      <w:r w:rsidRPr="00EC2B1B">
        <w:rPr>
          <w:color w:val="000000"/>
          <w:sz w:val="22"/>
          <w:szCs w:val="22"/>
        </w:rPr>
        <w:t xml:space="preserve">Hammer, Mark J. 2004. </w:t>
      </w:r>
      <w:r w:rsidRPr="00EC2B1B">
        <w:rPr>
          <w:i/>
          <w:color w:val="000000"/>
          <w:sz w:val="22"/>
          <w:szCs w:val="22"/>
        </w:rPr>
        <w:t>Water and Wastewater Technology</w:t>
      </w:r>
      <w:r w:rsidRPr="00EC2B1B">
        <w:rPr>
          <w:color w:val="000000"/>
          <w:sz w:val="22"/>
          <w:szCs w:val="22"/>
        </w:rPr>
        <w:t>. New York : John Willey and Sons Inc</w:t>
      </w:r>
    </w:p>
    <w:p w:rsidR="00EC2B1B" w:rsidRPr="00EC2B1B" w:rsidRDefault="00EC2B1B" w:rsidP="00EC2B1B">
      <w:pPr>
        <w:ind w:left="720" w:hanging="720"/>
        <w:rPr>
          <w:sz w:val="22"/>
          <w:szCs w:val="22"/>
        </w:rPr>
      </w:pPr>
      <w:r w:rsidRPr="00EC2B1B">
        <w:rPr>
          <w:sz w:val="22"/>
          <w:szCs w:val="22"/>
        </w:rPr>
        <w:t xml:space="preserve">Mara, Duncan. 1978. </w:t>
      </w:r>
      <w:r w:rsidRPr="00EC2B1B">
        <w:rPr>
          <w:i/>
          <w:sz w:val="22"/>
          <w:szCs w:val="22"/>
        </w:rPr>
        <w:t>Sewage Treatment in Hot Climates.</w:t>
      </w:r>
      <w:r w:rsidRPr="00EC2B1B">
        <w:rPr>
          <w:sz w:val="22"/>
          <w:szCs w:val="22"/>
        </w:rPr>
        <w:t xml:space="preserve"> India : Thomson Press</w:t>
      </w:r>
    </w:p>
    <w:p w:rsidR="00EC2B1B" w:rsidRPr="00EC2B1B" w:rsidRDefault="00EC2B1B" w:rsidP="00EC2B1B">
      <w:pPr>
        <w:autoSpaceDE w:val="0"/>
        <w:autoSpaceDN w:val="0"/>
        <w:adjustRightInd w:val="0"/>
        <w:ind w:left="720" w:hanging="720"/>
        <w:rPr>
          <w:rFonts w:eastAsiaTheme="minorHAnsi"/>
          <w:color w:val="231F20"/>
          <w:sz w:val="22"/>
          <w:szCs w:val="22"/>
        </w:rPr>
      </w:pPr>
      <w:r w:rsidRPr="00EC2B1B">
        <w:rPr>
          <w:sz w:val="22"/>
          <w:szCs w:val="22"/>
        </w:rPr>
        <w:t xml:space="preserve">Mara, Duncan. 2003. </w:t>
      </w:r>
      <w:r w:rsidRPr="00EC2B1B">
        <w:rPr>
          <w:rFonts w:eastAsiaTheme="minorHAnsi"/>
          <w:i/>
          <w:color w:val="231F20"/>
          <w:sz w:val="22"/>
          <w:szCs w:val="22"/>
        </w:rPr>
        <w:t>Domestic Wastewater Treatment in Developing Countries</w:t>
      </w:r>
      <w:r w:rsidRPr="00EC2B1B">
        <w:rPr>
          <w:rFonts w:eastAsiaTheme="minorHAnsi"/>
          <w:color w:val="231F20"/>
          <w:sz w:val="22"/>
          <w:szCs w:val="22"/>
        </w:rPr>
        <w:t>. US : Earthscan.</w:t>
      </w:r>
    </w:p>
    <w:p w:rsidR="00EC2B1B" w:rsidRPr="00EC2B1B" w:rsidRDefault="00EC2B1B" w:rsidP="00EC2B1B">
      <w:pPr>
        <w:ind w:left="720" w:hanging="720"/>
        <w:jc w:val="both"/>
        <w:rPr>
          <w:color w:val="000000"/>
          <w:sz w:val="22"/>
          <w:szCs w:val="22"/>
        </w:rPr>
      </w:pPr>
      <w:r w:rsidRPr="00EC2B1B">
        <w:rPr>
          <w:color w:val="000000"/>
          <w:sz w:val="22"/>
          <w:szCs w:val="22"/>
        </w:rPr>
        <w:t xml:space="preserve">Marsono, Bowo Djoko. 1999. </w:t>
      </w:r>
      <w:r w:rsidRPr="00EC2B1B">
        <w:rPr>
          <w:i/>
          <w:color w:val="000000"/>
          <w:sz w:val="22"/>
          <w:szCs w:val="22"/>
        </w:rPr>
        <w:t xml:space="preserve">Teknik Pengolahan Limbah Secara </w:t>
      </w:r>
      <w:r w:rsidRPr="00EC2B1B">
        <w:rPr>
          <w:i/>
          <w:color w:val="000000"/>
          <w:sz w:val="22"/>
          <w:szCs w:val="22"/>
        </w:rPr>
        <w:lastRenderedPageBreak/>
        <w:t>Biologis</w:t>
      </w:r>
      <w:r w:rsidRPr="00EC2B1B">
        <w:rPr>
          <w:color w:val="000000"/>
          <w:sz w:val="22"/>
          <w:szCs w:val="22"/>
        </w:rPr>
        <w:t>. Surabaya: Media Informasi Alumni Teknik Lingkungan, ITS</w:t>
      </w:r>
    </w:p>
    <w:p w:rsidR="00EC2B1B" w:rsidRPr="00EC2B1B" w:rsidRDefault="00EC2B1B" w:rsidP="00EC2B1B">
      <w:pPr>
        <w:ind w:left="720" w:hanging="720"/>
        <w:jc w:val="both"/>
        <w:rPr>
          <w:color w:val="000000"/>
          <w:sz w:val="22"/>
          <w:szCs w:val="22"/>
        </w:rPr>
      </w:pPr>
      <w:r w:rsidRPr="00EC2B1B">
        <w:rPr>
          <w:color w:val="000000"/>
          <w:sz w:val="22"/>
          <w:szCs w:val="22"/>
        </w:rPr>
        <w:t xml:space="preserve">Metcallf and Eddy. 1991. </w:t>
      </w:r>
      <w:r w:rsidRPr="00EC2B1B">
        <w:rPr>
          <w:i/>
          <w:color w:val="000000"/>
          <w:sz w:val="22"/>
          <w:szCs w:val="22"/>
        </w:rPr>
        <w:t>Wastewater Engineering Treatment and Reuse Third Editio</w:t>
      </w:r>
      <w:r w:rsidRPr="00EC2B1B">
        <w:rPr>
          <w:color w:val="000000"/>
          <w:sz w:val="22"/>
          <w:szCs w:val="22"/>
        </w:rPr>
        <w:t>n. New York: Mc Graw-Hill Companies</w:t>
      </w:r>
    </w:p>
    <w:p w:rsidR="00EC2B1B" w:rsidRPr="00EC2B1B" w:rsidRDefault="00EC2B1B" w:rsidP="00EC2B1B">
      <w:pPr>
        <w:tabs>
          <w:tab w:val="left" w:pos="720"/>
        </w:tabs>
        <w:ind w:left="720" w:hanging="720"/>
        <w:jc w:val="both"/>
        <w:rPr>
          <w:i/>
          <w:sz w:val="22"/>
          <w:szCs w:val="22"/>
        </w:rPr>
      </w:pPr>
      <w:r w:rsidRPr="00EC2B1B">
        <w:rPr>
          <w:sz w:val="22"/>
          <w:szCs w:val="22"/>
        </w:rPr>
        <w:t xml:space="preserve">Peraturan Daerah Jawa Tengah Nomor 10 Tahun 2004 Tentang </w:t>
      </w:r>
      <w:r w:rsidRPr="00EC2B1B">
        <w:rPr>
          <w:i/>
          <w:sz w:val="22"/>
          <w:szCs w:val="22"/>
        </w:rPr>
        <w:t>Standar Kualitas Air dan Baku Mutu Air Limbah Bagi Kegiatan Industri</w:t>
      </w:r>
    </w:p>
    <w:p w:rsidR="00EC2B1B" w:rsidRPr="00EC2B1B" w:rsidRDefault="00EC2B1B" w:rsidP="00EC2B1B">
      <w:pPr>
        <w:ind w:left="720" w:hanging="720"/>
        <w:jc w:val="both"/>
        <w:rPr>
          <w:color w:val="000000"/>
          <w:sz w:val="22"/>
          <w:szCs w:val="22"/>
        </w:rPr>
      </w:pPr>
      <w:r w:rsidRPr="00EC2B1B">
        <w:rPr>
          <w:color w:val="000000"/>
          <w:sz w:val="22"/>
          <w:szCs w:val="22"/>
        </w:rPr>
        <w:t>Puspita, L. E. Ratnawati; I.N.N., Suryadiputra; A.A, Mutia. 2005</w:t>
      </w:r>
      <w:r w:rsidRPr="00EC2B1B">
        <w:rPr>
          <w:i/>
          <w:color w:val="000000"/>
          <w:sz w:val="22"/>
          <w:szCs w:val="22"/>
        </w:rPr>
        <w:t xml:space="preserve">. Lahan Basah Buatan di Indonesia. </w:t>
      </w:r>
      <w:r w:rsidRPr="00EC2B1B">
        <w:rPr>
          <w:color w:val="000000"/>
          <w:sz w:val="22"/>
          <w:szCs w:val="22"/>
        </w:rPr>
        <w:t>Bogor : Wetlands International-Indonesia Programme</w:t>
      </w:r>
    </w:p>
    <w:p w:rsidR="00EC2B1B" w:rsidRPr="00EC2B1B" w:rsidRDefault="00EC2B1B" w:rsidP="00EC2B1B">
      <w:pPr>
        <w:ind w:left="720" w:hanging="720"/>
        <w:jc w:val="both"/>
        <w:rPr>
          <w:color w:val="000000"/>
          <w:sz w:val="22"/>
          <w:szCs w:val="22"/>
        </w:rPr>
      </w:pPr>
      <w:r w:rsidRPr="00EC2B1B">
        <w:rPr>
          <w:color w:val="000000"/>
          <w:sz w:val="22"/>
          <w:szCs w:val="22"/>
        </w:rPr>
        <w:t xml:space="preserve">Sugiharto. 1987. </w:t>
      </w:r>
      <w:r w:rsidRPr="00EC2B1B">
        <w:rPr>
          <w:i/>
          <w:color w:val="000000"/>
          <w:sz w:val="22"/>
          <w:szCs w:val="22"/>
        </w:rPr>
        <w:t>Dasar-Dasar Pengolahan Air Limbah</w:t>
      </w:r>
      <w:r w:rsidRPr="00EC2B1B">
        <w:rPr>
          <w:color w:val="000000"/>
          <w:sz w:val="22"/>
          <w:szCs w:val="22"/>
        </w:rPr>
        <w:t>. Jakarta : Universitas Indonesia Press</w:t>
      </w:r>
    </w:p>
    <w:p w:rsidR="00EC2B1B" w:rsidRPr="00EC2B1B" w:rsidRDefault="00EC2B1B" w:rsidP="00EC2B1B">
      <w:pPr>
        <w:ind w:left="720" w:hanging="720"/>
        <w:jc w:val="both"/>
        <w:rPr>
          <w:color w:val="000000"/>
          <w:sz w:val="22"/>
          <w:szCs w:val="22"/>
        </w:rPr>
      </w:pPr>
      <w:r w:rsidRPr="00EC2B1B">
        <w:rPr>
          <w:color w:val="000000"/>
          <w:sz w:val="22"/>
          <w:szCs w:val="22"/>
        </w:rPr>
        <w:t xml:space="preserve">Suripin. 2004. </w:t>
      </w:r>
      <w:r w:rsidRPr="00EC2B1B">
        <w:rPr>
          <w:i/>
          <w:color w:val="000000"/>
          <w:sz w:val="22"/>
          <w:szCs w:val="22"/>
        </w:rPr>
        <w:t>Sistem Drainase Perkotaan yang Berkelanjutan</w:t>
      </w:r>
      <w:r w:rsidRPr="00EC2B1B">
        <w:rPr>
          <w:color w:val="000000"/>
          <w:sz w:val="22"/>
          <w:szCs w:val="22"/>
        </w:rPr>
        <w:t>. Yogyakarta: Andi</w:t>
      </w:r>
    </w:p>
    <w:p w:rsidR="00EC2B1B" w:rsidRPr="00EC2B1B" w:rsidRDefault="00EC2B1B" w:rsidP="00EC2B1B">
      <w:pPr>
        <w:ind w:left="720" w:hanging="720"/>
        <w:jc w:val="both"/>
        <w:rPr>
          <w:sz w:val="22"/>
          <w:szCs w:val="22"/>
        </w:rPr>
      </w:pPr>
      <w:r w:rsidRPr="00EC2B1B">
        <w:rPr>
          <w:sz w:val="22"/>
          <w:szCs w:val="22"/>
        </w:rPr>
        <w:t xml:space="preserve">Tchobanoglous. 1993. </w:t>
      </w:r>
      <w:r w:rsidRPr="00EC2B1B">
        <w:rPr>
          <w:i/>
          <w:sz w:val="22"/>
          <w:szCs w:val="22"/>
        </w:rPr>
        <w:t>Integrated Solid Waste Management Engineering Principles and Management Issues.</w:t>
      </w:r>
      <w:r w:rsidRPr="00EC2B1B">
        <w:rPr>
          <w:sz w:val="22"/>
          <w:szCs w:val="22"/>
        </w:rPr>
        <w:t xml:space="preserve"> New York : Mc Graw Hill Inc</w:t>
      </w:r>
    </w:p>
    <w:p w:rsidR="00EC2B1B" w:rsidRPr="002B3240" w:rsidRDefault="00EC2B1B" w:rsidP="00EC2B1B">
      <w:pPr>
        <w:ind w:left="720" w:hanging="720"/>
      </w:pPr>
    </w:p>
    <w:p w:rsidR="00B35DB5" w:rsidRDefault="00B35DB5" w:rsidP="00B35DB5">
      <w:pPr>
        <w:jc w:val="both"/>
        <w:rPr>
          <w:iCs/>
          <w:sz w:val="22"/>
          <w:szCs w:val="22"/>
          <w:lang w:val="id-ID"/>
        </w:rPr>
      </w:pPr>
    </w:p>
    <w:p w:rsidR="00B35DB5" w:rsidRDefault="00B35DB5" w:rsidP="00B35DB5">
      <w:pPr>
        <w:jc w:val="both"/>
        <w:rPr>
          <w:iCs/>
          <w:sz w:val="22"/>
          <w:szCs w:val="22"/>
          <w:lang w:val="id-ID"/>
        </w:rPr>
      </w:pPr>
    </w:p>
    <w:p w:rsidR="00B35DB5" w:rsidRDefault="00B35DB5" w:rsidP="00B35DB5">
      <w:pPr>
        <w:jc w:val="both"/>
        <w:rPr>
          <w:iCs/>
          <w:sz w:val="22"/>
          <w:szCs w:val="22"/>
          <w:lang w:val="id-ID"/>
        </w:rPr>
      </w:pPr>
    </w:p>
    <w:p w:rsidR="00B35DB5" w:rsidRDefault="00B35DB5" w:rsidP="00B35DB5">
      <w:pPr>
        <w:jc w:val="both"/>
        <w:rPr>
          <w:iCs/>
          <w:sz w:val="22"/>
          <w:szCs w:val="22"/>
          <w:lang w:val="id-ID"/>
        </w:rPr>
      </w:pPr>
    </w:p>
    <w:p w:rsidR="00B35DB5" w:rsidRPr="002A6F82" w:rsidRDefault="00B35DB5" w:rsidP="00B35DB5">
      <w:pPr>
        <w:jc w:val="both"/>
        <w:rPr>
          <w:iCs/>
          <w:sz w:val="22"/>
          <w:szCs w:val="22"/>
          <w:lang w:val="id-ID"/>
        </w:rPr>
      </w:pPr>
    </w:p>
    <w:p w:rsidR="00B35DB5" w:rsidRPr="00EF5AD2" w:rsidRDefault="00B35DB5" w:rsidP="00B35DB5">
      <w:pPr>
        <w:jc w:val="both"/>
        <w:rPr>
          <w:i/>
          <w:iCs/>
          <w:sz w:val="22"/>
          <w:szCs w:val="22"/>
          <w:lang w:val="id-ID"/>
        </w:rPr>
      </w:pPr>
    </w:p>
    <w:p w:rsidR="0022520B" w:rsidRDefault="0022520B"/>
    <w:sectPr w:rsidR="0022520B" w:rsidSect="000C58A2">
      <w:type w:val="continuous"/>
      <w:pgSz w:w="11906" w:h="16838"/>
      <w:pgMar w:top="2268" w:right="1701" w:bottom="1701" w:left="2268"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2FE" w:rsidRDefault="00F462FE" w:rsidP="00F327AA">
      <w:r>
        <w:separator/>
      </w:r>
    </w:p>
  </w:endnote>
  <w:endnote w:type="continuationSeparator" w:id="1">
    <w:p w:rsidR="00F462FE" w:rsidRDefault="00F462FE" w:rsidP="00F327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26" w:rsidRDefault="00416720">
    <w:pPr>
      <w:pStyle w:val="Footer"/>
      <w:jc w:val="right"/>
    </w:pPr>
    <w:r>
      <w:fldChar w:fldCharType="begin"/>
    </w:r>
    <w:r w:rsidR="00442709">
      <w:instrText xml:space="preserve"> PAGE   \* MERGEFORMAT </w:instrText>
    </w:r>
    <w:r>
      <w:fldChar w:fldCharType="separate"/>
    </w:r>
    <w:r w:rsidR="00E137AD">
      <w:rPr>
        <w:noProof/>
      </w:rPr>
      <w:t>8</w:t>
    </w:r>
    <w:r>
      <w:fldChar w:fldCharType="end"/>
    </w:r>
  </w:p>
  <w:p w:rsidR="00295A26" w:rsidRDefault="00442709" w:rsidP="00295A26">
    <w:pPr>
      <w:pStyle w:val="Footer"/>
      <w:rPr>
        <w:sz w:val="18"/>
        <w:szCs w:val="18"/>
        <w:lang w:val="en-US"/>
      </w:rPr>
    </w:pPr>
    <w:r w:rsidRPr="00364400">
      <w:rPr>
        <w:sz w:val="18"/>
        <w:szCs w:val="18"/>
        <w:vertAlign w:val="superscript"/>
        <w:lang w:val="en-US"/>
      </w:rPr>
      <w:t>1</w:t>
    </w:r>
    <w:r w:rsidRPr="00364400">
      <w:rPr>
        <w:sz w:val="18"/>
        <w:szCs w:val="18"/>
        <w:lang w:val="en-US"/>
      </w:rPr>
      <w:t xml:space="preserve"> Mahasiswa Progran Studi Teknik Lingkungan Universitas Diponegoro, Semarang</w:t>
    </w:r>
  </w:p>
  <w:p w:rsidR="00295A26" w:rsidRDefault="00442709" w:rsidP="00295A26">
    <w:pPr>
      <w:pStyle w:val="Footer"/>
    </w:pPr>
    <w:r w:rsidRPr="00364400">
      <w:rPr>
        <w:sz w:val="18"/>
        <w:szCs w:val="18"/>
        <w:vertAlign w:val="superscript"/>
        <w:lang w:val="en-US"/>
      </w:rPr>
      <w:t>2</w:t>
    </w:r>
    <w:r w:rsidRPr="00364400">
      <w:rPr>
        <w:sz w:val="18"/>
        <w:szCs w:val="18"/>
        <w:lang w:val="en-US"/>
      </w:rPr>
      <w:t xml:space="preserve"> Dosen Progran Studi Teknik Lingkungan Universitas Diponegoro, Semarang</w:t>
    </w:r>
    <w:r>
      <w:rPr>
        <w:sz w:val="18"/>
        <w:szCs w:val="18"/>
        <w:lang w:val="en-US"/>
      </w:rPr>
      <w:t xml:space="preserve"> </w:t>
    </w:r>
  </w:p>
  <w:p w:rsidR="00295A26" w:rsidRDefault="00F46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2FE" w:rsidRDefault="00F462FE" w:rsidP="00F327AA">
      <w:r>
        <w:separator/>
      </w:r>
    </w:p>
  </w:footnote>
  <w:footnote w:type="continuationSeparator" w:id="1">
    <w:p w:rsidR="00F462FE" w:rsidRDefault="00F462FE" w:rsidP="00F32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4055"/>
    <w:multiLevelType w:val="hybridMultilevel"/>
    <w:tmpl w:val="DE6E9FC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34779F8"/>
    <w:multiLevelType w:val="hybridMultilevel"/>
    <w:tmpl w:val="E466B9A8"/>
    <w:lvl w:ilvl="0" w:tplc="1A301996">
      <w:start w:val="4"/>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928AA"/>
    <w:multiLevelType w:val="hybridMultilevel"/>
    <w:tmpl w:val="74C4FC78"/>
    <w:lvl w:ilvl="0" w:tplc="4AF4EFF6">
      <w:start w:val="1"/>
      <w:numFmt w:val="bullet"/>
      <w:lvlText w:val=""/>
      <w:lvlJc w:val="left"/>
      <w:pPr>
        <w:tabs>
          <w:tab w:val="num" w:pos="720"/>
        </w:tabs>
        <w:ind w:left="720" w:hanging="360"/>
      </w:pPr>
      <w:rPr>
        <w:rFonts w:ascii="Wingdings 3" w:hAnsi="Wingdings 3" w:hint="default"/>
      </w:rPr>
    </w:lvl>
    <w:lvl w:ilvl="1" w:tplc="496887A4" w:tentative="1">
      <w:start w:val="1"/>
      <w:numFmt w:val="bullet"/>
      <w:lvlText w:val=""/>
      <w:lvlJc w:val="left"/>
      <w:pPr>
        <w:tabs>
          <w:tab w:val="num" w:pos="1440"/>
        </w:tabs>
        <w:ind w:left="1440" w:hanging="360"/>
      </w:pPr>
      <w:rPr>
        <w:rFonts w:ascii="Wingdings 3" w:hAnsi="Wingdings 3" w:hint="default"/>
      </w:rPr>
    </w:lvl>
    <w:lvl w:ilvl="2" w:tplc="47E6A086" w:tentative="1">
      <w:start w:val="1"/>
      <w:numFmt w:val="bullet"/>
      <w:lvlText w:val=""/>
      <w:lvlJc w:val="left"/>
      <w:pPr>
        <w:tabs>
          <w:tab w:val="num" w:pos="2160"/>
        </w:tabs>
        <w:ind w:left="2160" w:hanging="360"/>
      </w:pPr>
      <w:rPr>
        <w:rFonts w:ascii="Wingdings 3" w:hAnsi="Wingdings 3" w:hint="default"/>
      </w:rPr>
    </w:lvl>
    <w:lvl w:ilvl="3" w:tplc="D3446E54" w:tentative="1">
      <w:start w:val="1"/>
      <w:numFmt w:val="bullet"/>
      <w:lvlText w:val=""/>
      <w:lvlJc w:val="left"/>
      <w:pPr>
        <w:tabs>
          <w:tab w:val="num" w:pos="2880"/>
        </w:tabs>
        <w:ind w:left="2880" w:hanging="360"/>
      </w:pPr>
      <w:rPr>
        <w:rFonts w:ascii="Wingdings 3" w:hAnsi="Wingdings 3" w:hint="default"/>
      </w:rPr>
    </w:lvl>
    <w:lvl w:ilvl="4" w:tplc="2A92ADB2" w:tentative="1">
      <w:start w:val="1"/>
      <w:numFmt w:val="bullet"/>
      <w:lvlText w:val=""/>
      <w:lvlJc w:val="left"/>
      <w:pPr>
        <w:tabs>
          <w:tab w:val="num" w:pos="3600"/>
        </w:tabs>
        <w:ind w:left="3600" w:hanging="360"/>
      </w:pPr>
      <w:rPr>
        <w:rFonts w:ascii="Wingdings 3" w:hAnsi="Wingdings 3" w:hint="default"/>
      </w:rPr>
    </w:lvl>
    <w:lvl w:ilvl="5" w:tplc="F4B0911C" w:tentative="1">
      <w:start w:val="1"/>
      <w:numFmt w:val="bullet"/>
      <w:lvlText w:val=""/>
      <w:lvlJc w:val="left"/>
      <w:pPr>
        <w:tabs>
          <w:tab w:val="num" w:pos="4320"/>
        </w:tabs>
        <w:ind w:left="4320" w:hanging="360"/>
      </w:pPr>
      <w:rPr>
        <w:rFonts w:ascii="Wingdings 3" w:hAnsi="Wingdings 3" w:hint="default"/>
      </w:rPr>
    </w:lvl>
    <w:lvl w:ilvl="6" w:tplc="5C6874E2" w:tentative="1">
      <w:start w:val="1"/>
      <w:numFmt w:val="bullet"/>
      <w:lvlText w:val=""/>
      <w:lvlJc w:val="left"/>
      <w:pPr>
        <w:tabs>
          <w:tab w:val="num" w:pos="5040"/>
        </w:tabs>
        <w:ind w:left="5040" w:hanging="360"/>
      </w:pPr>
      <w:rPr>
        <w:rFonts w:ascii="Wingdings 3" w:hAnsi="Wingdings 3" w:hint="default"/>
      </w:rPr>
    </w:lvl>
    <w:lvl w:ilvl="7" w:tplc="62A4C0A2" w:tentative="1">
      <w:start w:val="1"/>
      <w:numFmt w:val="bullet"/>
      <w:lvlText w:val=""/>
      <w:lvlJc w:val="left"/>
      <w:pPr>
        <w:tabs>
          <w:tab w:val="num" w:pos="5760"/>
        </w:tabs>
        <w:ind w:left="5760" w:hanging="360"/>
      </w:pPr>
      <w:rPr>
        <w:rFonts w:ascii="Wingdings 3" w:hAnsi="Wingdings 3" w:hint="default"/>
      </w:rPr>
    </w:lvl>
    <w:lvl w:ilvl="8" w:tplc="965610EC" w:tentative="1">
      <w:start w:val="1"/>
      <w:numFmt w:val="bullet"/>
      <w:lvlText w:val=""/>
      <w:lvlJc w:val="left"/>
      <w:pPr>
        <w:tabs>
          <w:tab w:val="num" w:pos="6480"/>
        </w:tabs>
        <w:ind w:left="6480" w:hanging="360"/>
      </w:pPr>
      <w:rPr>
        <w:rFonts w:ascii="Wingdings 3" w:hAnsi="Wingdings 3" w:hint="default"/>
      </w:rPr>
    </w:lvl>
  </w:abstractNum>
  <w:abstractNum w:abstractNumId="3">
    <w:nsid w:val="0EB55569"/>
    <w:multiLevelType w:val="hybridMultilevel"/>
    <w:tmpl w:val="487AF662"/>
    <w:lvl w:ilvl="0" w:tplc="C910E18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3375200"/>
    <w:multiLevelType w:val="hybridMultilevel"/>
    <w:tmpl w:val="044E9BA6"/>
    <w:lvl w:ilvl="0" w:tplc="E29C0D72">
      <w:start w:val="1"/>
      <w:numFmt w:val="decimal"/>
      <w:lvlText w:val="%1."/>
      <w:lvlJc w:val="left"/>
      <w:pPr>
        <w:ind w:left="70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979E7"/>
    <w:multiLevelType w:val="hybridMultilevel"/>
    <w:tmpl w:val="A7F868C6"/>
    <w:lvl w:ilvl="0" w:tplc="BB7AB19A">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FE2396"/>
    <w:multiLevelType w:val="hybridMultilevel"/>
    <w:tmpl w:val="2B0267AE"/>
    <w:lvl w:ilvl="0" w:tplc="577813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3F0663"/>
    <w:multiLevelType w:val="hybridMultilevel"/>
    <w:tmpl w:val="367A2FD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86A4827"/>
    <w:multiLevelType w:val="hybridMultilevel"/>
    <w:tmpl w:val="84B8FB0E"/>
    <w:lvl w:ilvl="0" w:tplc="9F9A7680">
      <w:start w:val="1"/>
      <w:numFmt w:val="decimal"/>
      <w:lvlText w:val="%1."/>
      <w:lvlJc w:val="left"/>
      <w:pPr>
        <w:ind w:left="1429"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AC5305E"/>
    <w:multiLevelType w:val="hybridMultilevel"/>
    <w:tmpl w:val="C0D647CC"/>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1C232D5D"/>
    <w:multiLevelType w:val="hybridMultilevel"/>
    <w:tmpl w:val="113C942E"/>
    <w:lvl w:ilvl="0" w:tplc="6B08B242">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C8C6039"/>
    <w:multiLevelType w:val="multilevel"/>
    <w:tmpl w:val="7E20EFF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3.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6F226C"/>
    <w:multiLevelType w:val="hybridMultilevel"/>
    <w:tmpl w:val="EDF68EE2"/>
    <w:lvl w:ilvl="0" w:tplc="B8DEA6F2">
      <w:start w:val="2"/>
      <w:numFmt w:val="decimal"/>
      <w:lvlText w:val="%1."/>
      <w:lvlJc w:val="left"/>
      <w:pPr>
        <w:tabs>
          <w:tab w:val="num" w:pos="862"/>
        </w:tabs>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415A4"/>
    <w:multiLevelType w:val="hybridMultilevel"/>
    <w:tmpl w:val="D3B6800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234D04AE"/>
    <w:multiLevelType w:val="hybridMultilevel"/>
    <w:tmpl w:val="8BC6D23C"/>
    <w:lvl w:ilvl="0" w:tplc="6B08B242">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3907FFD"/>
    <w:multiLevelType w:val="hybridMultilevel"/>
    <w:tmpl w:val="9E78DB0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2A861BCC"/>
    <w:multiLevelType w:val="hybridMultilevel"/>
    <w:tmpl w:val="EDD4874E"/>
    <w:lvl w:ilvl="0" w:tplc="6470889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846CFE"/>
    <w:multiLevelType w:val="hybridMultilevel"/>
    <w:tmpl w:val="5F1E5E9E"/>
    <w:lvl w:ilvl="0" w:tplc="CFB27EA8">
      <w:start w:val="5"/>
      <w:numFmt w:val="decimal"/>
      <w:lvlText w:val="3.%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AD149D"/>
    <w:multiLevelType w:val="hybridMultilevel"/>
    <w:tmpl w:val="DC3805CC"/>
    <w:lvl w:ilvl="0" w:tplc="B8DEA6F2">
      <w:start w:val="2"/>
      <w:numFmt w:val="decimal"/>
      <w:lvlText w:val="%1."/>
      <w:lvlJc w:val="left"/>
      <w:pPr>
        <w:tabs>
          <w:tab w:val="num" w:pos="1222"/>
        </w:tabs>
        <w:ind w:left="122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0B0DD5"/>
    <w:multiLevelType w:val="hybridMultilevel"/>
    <w:tmpl w:val="9A0A1C66"/>
    <w:lvl w:ilvl="0" w:tplc="207CBDC8">
      <w:start w:val="1"/>
      <w:numFmt w:val="decimal"/>
      <w:lvlText w:val="3.%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C63249"/>
    <w:multiLevelType w:val="hybridMultilevel"/>
    <w:tmpl w:val="0950C5BA"/>
    <w:lvl w:ilvl="0" w:tplc="E29C0D72">
      <w:start w:val="1"/>
      <w:numFmt w:val="decimal"/>
      <w:lvlText w:val="%1."/>
      <w:lvlJc w:val="left"/>
      <w:pPr>
        <w:ind w:left="1785" w:hanging="360"/>
      </w:pPr>
      <w:rPr>
        <w:b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1">
    <w:nsid w:val="3EBF578A"/>
    <w:multiLevelType w:val="hybridMultilevel"/>
    <w:tmpl w:val="1ECAB4F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1E103AA"/>
    <w:multiLevelType w:val="hybridMultilevel"/>
    <w:tmpl w:val="86165EB2"/>
    <w:lvl w:ilvl="0" w:tplc="63F2C74A">
      <w:start w:val="1"/>
      <w:numFmt w:val="decimal"/>
      <w:lvlText w:val="%1."/>
      <w:lvlJc w:val="left"/>
      <w:pPr>
        <w:ind w:left="705" w:hanging="360"/>
      </w:pPr>
      <w:rPr>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3">
    <w:nsid w:val="471545CA"/>
    <w:multiLevelType w:val="hybridMultilevel"/>
    <w:tmpl w:val="DE6E9FC0"/>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nsid w:val="4C505C23"/>
    <w:multiLevelType w:val="hybridMultilevel"/>
    <w:tmpl w:val="0C044C1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nsid w:val="51D92F9C"/>
    <w:multiLevelType w:val="hybridMultilevel"/>
    <w:tmpl w:val="33ACC5A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53D305C1"/>
    <w:multiLevelType w:val="hybridMultilevel"/>
    <w:tmpl w:val="3496D33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56E66D71"/>
    <w:multiLevelType w:val="hybridMultilevel"/>
    <w:tmpl w:val="F9528468"/>
    <w:lvl w:ilvl="0" w:tplc="12E2E800">
      <w:start w:val="1"/>
      <w:numFmt w:val="bullet"/>
      <w:lvlText w:val=""/>
      <w:lvlJc w:val="left"/>
      <w:pPr>
        <w:tabs>
          <w:tab w:val="num" w:pos="720"/>
        </w:tabs>
        <w:ind w:left="720" w:hanging="360"/>
      </w:pPr>
      <w:rPr>
        <w:rFonts w:ascii="Wingdings 3" w:hAnsi="Wingdings 3" w:hint="default"/>
      </w:rPr>
    </w:lvl>
    <w:lvl w:ilvl="1" w:tplc="DC568154" w:tentative="1">
      <w:start w:val="1"/>
      <w:numFmt w:val="bullet"/>
      <w:lvlText w:val=""/>
      <w:lvlJc w:val="left"/>
      <w:pPr>
        <w:tabs>
          <w:tab w:val="num" w:pos="1440"/>
        </w:tabs>
        <w:ind w:left="1440" w:hanging="360"/>
      </w:pPr>
      <w:rPr>
        <w:rFonts w:ascii="Wingdings 3" w:hAnsi="Wingdings 3" w:hint="default"/>
      </w:rPr>
    </w:lvl>
    <w:lvl w:ilvl="2" w:tplc="EC3E8E9A" w:tentative="1">
      <w:start w:val="1"/>
      <w:numFmt w:val="bullet"/>
      <w:lvlText w:val=""/>
      <w:lvlJc w:val="left"/>
      <w:pPr>
        <w:tabs>
          <w:tab w:val="num" w:pos="2160"/>
        </w:tabs>
        <w:ind w:left="2160" w:hanging="360"/>
      </w:pPr>
      <w:rPr>
        <w:rFonts w:ascii="Wingdings 3" w:hAnsi="Wingdings 3" w:hint="default"/>
      </w:rPr>
    </w:lvl>
    <w:lvl w:ilvl="3" w:tplc="51A2286E" w:tentative="1">
      <w:start w:val="1"/>
      <w:numFmt w:val="bullet"/>
      <w:lvlText w:val=""/>
      <w:lvlJc w:val="left"/>
      <w:pPr>
        <w:tabs>
          <w:tab w:val="num" w:pos="2880"/>
        </w:tabs>
        <w:ind w:left="2880" w:hanging="360"/>
      </w:pPr>
      <w:rPr>
        <w:rFonts w:ascii="Wingdings 3" w:hAnsi="Wingdings 3" w:hint="default"/>
      </w:rPr>
    </w:lvl>
    <w:lvl w:ilvl="4" w:tplc="5D7606BA" w:tentative="1">
      <w:start w:val="1"/>
      <w:numFmt w:val="bullet"/>
      <w:lvlText w:val=""/>
      <w:lvlJc w:val="left"/>
      <w:pPr>
        <w:tabs>
          <w:tab w:val="num" w:pos="3600"/>
        </w:tabs>
        <w:ind w:left="3600" w:hanging="360"/>
      </w:pPr>
      <w:rPr>
        <w:rFonts w:ascii="Wingdings 3" w:hAnsi="Wingdings 3" w:hint="default"/>
      </w:rPr>
    </w:lvl>
    <w:lvl w:ilvl="5" w:tplc="60EEFDB0" w:tentative="1">
      <w:start w:val="1"/>
      <w:numFmt w:val="bullet"/>
      <w:lvlText w:val=""/>
      <w:lvlJc w:val="left"/>
      <w:pPr>
        <w:tabs>
          <w:tab w:val="num" w:pos="4320"/>
        </w:tabs>
        <w:ind w:left="4320" w:hanging="360"/>
      </w:pPr>
      <w:rPr>
        <w:rFonts w:ascii="Wingdings 3" w:hAnsi="Wingdings 3" w:hint="default"/>
      </w:rPr>
    </w:lvl>
    <w:lvl w:ilvl="6" w:tplc="E94E0AC8" w:tentative="1">
      <w:start w:val="1"/>
      <w:numFmt w:val="bullet"/>
      <w:lvlText w:val=""/>
      <w:lvlJc w:val="left"/>
      <w:pPr>
        <w:tabs>
          <w:tab w:val="num" w:pos="5040"/>
        </w:tabs>
        <w:ind w:left="5040" w:hanging="360"/>
      </w:pPr>
      <w:rPr>
        <w:rFonts w:ascii="Wingdings 3" w:hAnsi="Wingdings 3" w:hint="default"/>
      </w:rPr>
    </w:lvl>
    <w:lvl w:ilvl="7" w:tplc="F7E47C86" w:tentative="1">
      <w:start w:val="1"/>
      <w:numFmt w:val="bullet"/>
      <w:lvlText w:val=""/>
      <w:lvlJc w:val="left"/>
      <w:pPr>
        <w:tabs>
          <w:tab w:val="num" w:pos="5760"/>
        </w:tabs>
        <w:ind w:left="5760" w:hanging="360"/>
      </w:pPr>
      <w:rPr>
        <w:rFonts w:ascii="Wingdings 3" w:hAnsi="Wingdings 3" w:hint="default"/>
      </w:rPr>
    </w:lvl>
    <w:lvl w:ilvl="8" w:tplc="8AE6FE64" w:tentative="1">
      <w:start w:val="1"/>
      <w:numFmt w:val="bullet"/>
      <w:lvlText w:val=""/>
      <w:lvlJc w:val="left"/>
      <w:pPr>
        <w:tabs>
          <w:tab w:val="num" w:pos="6480"/>
        </w:tabs>
        <w:ind w:left="6480" w:hanging="360"/>
      </w:pPr>
      <w:rPr>
        <w:rFonts w:ascii="Wingdings 3" w:hAnsi="Wingdings 3" w:hint="default"/>
      </w:rPr>
    </w:lvl>
  </w:abstractNum>
  <w:abstractNum w:abstractNumId="28">
    <w:nsid w:val="5BF1037A"/>
    <w:multiLevelType w:val="hybridMultilevel"/>
    <w:tmpl w:val="A7F868C6"/>
    <w:lvl w:ilvl="0" w:tplc="BB7AB19A">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E67E95"/>
    <w:multiLevelType w:val="hybridMultilevel"/>
    <w:tmpl w:val="EA72C3F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F5E722B"/>
    <w:multiLevelType w:val="hybridMultilevel"/>
    <w:tmpl w:val="4EFA3118"/>
    <w:lvl w:ilvl="0" w:tplc="3B522136">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B2895"/>
    <w:multiLevelType w:val="hybridMultilevel"/>
    <w:tmpl w:val="4656A1D0"/>
    <w:lvl w:ilvl="0" w:tplc="4E9AC076">
      <w:start w:val="1"/>
      <w:numFmt w:val="bullet"/>
      <w:lvlText w:val=""/>
      <w:lvlJc w:val="left"/>
      <w:pPr>
        <w:tabs>
          <w:tab w:val="num" w:pos="720"/>
        </w:tabs>
        <w:ind w:left="720" w:hanging="360"/>
      </w:pPr>
      <w:rPr>
        <w:rFonts w:ascii="Wingdings 3" w:hAnsi="Wingdings 3" w:hint="default"/>
      </w:rPr>
    </w:lvl>
    <w:lvl w:ilvl="1" w:tplc="1408E376" w:tentative="1">
      <w:start w:val="1"/>
      <w:numFmt w:val="bullet"/>
      <w:lvlText w:val=""/>
      <w:lvlJc w:val="left"/>
      <w:pPr>
        <w:tabs>
          <w:tab w:val="num" w:pos="1440"/>
        </w:tabs>
        <w:ind w:left="1440" w:hanging="360"/>
      </w:pPr>
      <w:rPr>
        <w:rFonts w:ascii="Wingdings 3" w:hAnsi="Wingdings 3" w:hint="default"/>
      </w:rPr>
    </w:lvl>
    <w:lvl w:ilvl="2" w:tplc="A9B63B7C" w:tentative="1">
      <w:start w:val="1"/>
      <w:numFmt w:val="bullet"/>
      <w:lvlText w:val=""/>
      <w:lvlJc w:val="left"/>
      <w:pPr>
        <w:tabs>
          <w:tab w:val="num" w:pos="2160"/>
        </w:tabs>
        <w:ind w:left="2160" w:hanging="360"/>
      </w:pPr>
      <w:rPr>
        <w:rFonts w:ascii="Wingdings 3" w:hAnsi="Wingdings 3" w:hint="default"/>
      </w:rPr>
    </w:lvl>
    <w:lvl w:ilvl="3" w:tplc="5358D1D0" w:tentative="1">
      <w:start w:val="1"/>
      <w:numFmt w:val="bullet"/>
      <w:lvlText w:val=""/>
      <w:lvlJc w:val="left"/>
      <w:pPr>
        <w:tabs>
          <w:tab w:val="num" w:pos="2880"/>
        </w:tabs>
        <w:ind w:left="2880" w:hanging="360"/>
      </w:pPr>
      <w:rPr>
        <w:rFonts w:ascii="Wingdings 3" w:hAnsi="Wingdings 3" w:hint="default"/>
      </w:rPr>
    </w:lvl>
    <w:lvl w:ilvl="4" w:tplc="B6BA7F8C" w:tentative="1">
      <w:start w:val="1"/>
      <w:numFmt w:val="bullet"/>
      <w:lvlText w:val=""/>
      <w:lvlJc w:val="left"/>
      <w:pPr>
        <w:tabs>
          <w:tab w:val="num" w:pos="3600"/>
        </w:tabs>
        <w:ind w:left="3600" w:hanging="360"/>
      </w:pPr>
      <w:rPr>
        <w:rFonts w:ascii="Wingdings 3" w:hAnsi="Wingdings 3" w:hint="default"/>
      </w:rPr>
    </w:lvl>
    <w:lvl w:ilvl="5" w:tplc="A276308A" w:tentative="1">
      <w:start w:val="1"/>
      <w:numFmt w:val="bullet"/>
      <w:lvlText w:val=""/>
      <w:lvlJc w:val="left"/>
      <w:pPr>
        <w:tabs>
          <w:tab w:val="num" w:pos="4320"/>
        </w:tabs>
        <w:ind w:left="4320" w:hanging="360"/>
      </w:pPr>
      <w:rPr>
        <w:rFonts w:ascii="Wingdings 3" w:hAnsi="Wingdings 3" w:hint="default"/>
      </w:rPr>
    </w:lvl>
    <w:lvl w:ilvl="6" w:tplc="718A5D60" w:tentative="1">
      <w:start w:val="1"/>
      <w:numFmt w:val="bullet"/>
      <w:lvlText w:val=""/>
      <w:lvlJc w:val="left"/>
      <w:pPr>
        <w:tabs>
          <w:tab w:val="num" w:pos="5040"/>
        </w:tabs>
        <w:ind w:left="5040" w:hanging="360"/>
      </w:pPr>
      <w:rPr>
        <w:rFonts w:ascii="Wingdings 3" w:hAnsi="Wingdings 3" w:hint="default"/>
      </w:rPr>
    </w:lvl>
    <w:lvl w:ilvl="7" w:tplc="A2EE017C" w:tentative="1">
      <w:start w:val="1"/>
      <w:numFmt w:val="bullet"/>
      <w:lvlText w:val=""/>
      <w:lvlJc w:val="left"/>
      <w:pPr>
        <w:tabs>
          <w:tab w:val="num" w:pos="5760"/>
        </w:tabs>
        <w:ind w:left="5760" w:hanging="360"/>
      </w:pPr>
      <w:rPr>
        <w:rFonts w:ascii="Wingdings 3" w:hAnsi="Wingdings 3" w:hint="default"/>
      </w:rPr>
    </w:lvl>
    <w:lvl w:ilvl="8" w:tplc="5F2EC730" w:tentative="1">
      <w:start w:val="1"/>
      <w:numFmt w:val="bullet"/>
      <w:lvlText w:val=""/>
      <w:lvlJc w:val="left"/>
      <w:pPr>
        <w:tabs>
          <w:tab w:val="num" w:pos="6480"/>
        </w:tabs>
        <w:ind w:left="6480" w:hanging="360"/>
      </w:pPr>
      <w:rPr>
        <w:rFonts w:ascii="Wingdings 3" w:hAnsi="Wingdings 3" w:hint="default"/>
      </w:rPr>
    </w:lvl>
  </w:abstractNum>
  <w:abstractNum w:abstractNumId="32">
    <w:nsid w:val="61065D9C"/>
    <w:multiLevelType w:val="hybridMultilevel"/>
    <w:tmpl w:val="D654FAD6"/>
    <w:lvl w:ilvl="0" w:tplc="9BC2D0A4">
      <w:start w:val="1"/>
      <w:numFmt w:val="bullet"/>
      <w:lvlText w:val=""/>
      <w:lvlJc w:val="left"/>
      <w:pPr>
        <w:tabs>
          <w:tab w:val="num" w:pos="720"/>
        </w:tabs>
        <w:ind w:left="720" w:hanging="360"/>
      </w:pPr>
      <w:rPr>
        <w:rFonts w:ascii="Wingdings 3" w:hAnsi="Wingdings 3" w:hint="default"/>
      </w:rPr>
    </w:lvl>
    <w:lvl w:ilvl="1" w:tplc="CD0029C2" w:tentative="1">
      <w:start w:val="1"/>
      <w:numFmt w:val="bullet"/>
      <w:lvlText w:val=""/>
      <w:lvlJc w:val="left"/>
      <w:pPr>
        <w:tabs>
          <w:tab w:val="num" w:pos="1440"/>
        </w:tabs>
        <w:ind w:left="1440" w:hanging="360"/>
      </w:pPr>
      <w:rPr>
        <w:rFonts w:ascii="Wingdings 3" w:hAnsi="Wingdings 3" w:hint="default"/>
      </w:rPr>
    </w:lvl>
    <w:lvl w:ilvl="2" w:tplc="457E71A0" w:tentative="1">
      <w:start w:val="1"/>
      <w:numFmt w:val="bullet"/>
      <w:lvlText w:val=""/>
      <w:lvlJc w:val="left"/>
      <w:pPr>
        <w:tabs>
          <w:tab w:val="num" w:pos="2160"/>
        </w:tabs>
        <w:ind w:left="2160" w:hanging="360"/>
      </w:pPr>
      <w:rPr>
        <w:rFonts w:ascii="Wingdings 3" w:hAnsi="Wingdings 3" w:hint="default"/>
      </w:rPr>
    </w:lvl>
    <w:lvl w:ilvl="3" w:tplc="A3384C32" w:tentative="1">
      <w:start w:val="1"/>
      <w:numFmt w:val="bullet"/>
      <w:lvlText w:val=""/>
      <w:lvlJc w:val="left"/>
      <w:pPr>
        <w:tabs>
          <w:tab w:val="num" w:pos="2880"/>
        </w:tabs>
        <w:ind w:left="2880" w:hanging="360"/>
      </w:pPr>
      <w:rPr>
        <w:rFonts w:ascii="Wingdings 3" w:hAnsi="Wingdings 3" w:hint="default"/>
      </w:rPr>
    </w:lvl>
    <w:lvl w:ilvl="4" w:tplc="6BB440E8" w:tentative="1">
      <w:start w:val="1"/>
      <w:numFmt w:val="bullet"/>
      <w:lvlText w:val=""/>
      <w:lvlJc w:val="left"/>
      <w:pPr>
        <w:tabs>
          <w:tab w:val="num" w:pos="3600"/>
        </w:tabs>
        <w:ind w:left="3600" w:hanging="360"/>
      </w:pPr>
      <w:rPr>
        <w:rFonts w:ascii="Wingdings 3" w:hAnsi="Wingdings 3" w:hint="default"/>
      </w:rPr>
    </w:lvl>
    <w:lvl w:ilvl="5" w:tplc="800CF188" w:tentative="1">
      <w:start w:val="1"/>
      <w:numFmt w:val="bullet"/>
      <w:lvlText w:val=""/>
      <w:lvlJc w:val="left"/>
      <w:pPr>
        <w:tabs>
          <w:tab w:val="num" w:pos="4320"/>
        </w:tabs>
        <w:ind w:left="4320" w:hanging="360"/>
      </w:pPr>
      <w:rPr>
        <w:rFonts w:ascii="Wingdings 3" w:hAnsi="Wingdings 3" w:hint="default"/>
      </w:rPr>
    </w:lvl>
    <w:lvl w:ilvl="6" w:tplc="87648378" w:tentative="1">
      <w:start w:val="1"/>
      <w:numFmt w:val="bullet"/>
      <w:lvlText w:val=""/>
      <w:lvlJc w:val="left"/>
      <w:pPr>
        <w:tabs>
          <w:tab w:val="num" w:pos="5040"/>
        </w:tabs>
        <w:ind w:left="5040" w:hanging="360"/>
      </w:pPr>
      <w:rPr>
        <w:rFonts w:ascii="Wingdings 3" w:hAnsi="Wingdings 3" w:hint="default"/>
      </w:rPr>
    </w:lvl>
    <w:lvl w:ilvl="7" w:tplc="017AF178" w:tentative="1">
      <w:start w:val="1"/>
      <w:numFmt w:val="bullet"/>
      <w:lvlText w:val=""/>
      <w:lvlJc w:val="left"/>
      <w:pPr>
        <w:tabs>
          <w:tab w:val="num" w:pos="5760"/>
        </w:tabs>
        <w:ind w:left="5760" w:hanging="360"/>
      </w:pPr>
      <w:rPr>
        <w:rFonts w:ascii="Wingdings 3" w:hAnsi="Wingdings 3" w:hint="default"/>
      </w:rPr>
    </w:lvl>
    <w:lvl w:ilvl="8" w:tplc="41B671F6" w:tentative="1">
      <w:start w:val="1"/>
      <w:numFmt w:val="bullet"/>
      <w:lvlText w:val=""/>
      <w:lvlJc w:val="left"/>
      <w:pPr>
        <w:tabs>
          <w:tab w:val="num" w:pos="6480"/>
        </w:tabs>
        <w:ind w:left="6480" w:hanging="360"/>
      </w:pPr>
      <w:rPr>
        <w:rFonts w:ascii="Wingdings 3" w:hAnsi="Wingdings 3" w:hint="default"/>
      </w:rPr>
    </w:lvl>
  </w:abstractNum>
  <w:abstractNum w:abstractNumId="33">
    <w:nsid w:val="66201DC6"/>
    <w:multiLevelType w:val="hybridMultilevel"/>
    <w:tmpl w:val="D0A6F88C"/>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EF139A"/>
    <w:multiLevelType w:val="hybridMultilevel"/>
    <w:tmpl w:val="55A8751A"/>
    <w:lvl w:ilvl="0" w:tplc="FE98DC40">
      <w:start w:val="1"/>
      <w:numFmt w:val="bullet"/>
      <w:lvlText w:val=""/>
      <w:lvlJc w:val="left"/>
      <w:pPr>
        <w:tabs>
          <w:tab w:val="num" w:pos="720"/>
        </w:tabs>
        <w:ind w:left="720" w:hanging="360"/>
      </w:pPr>
      <w:rPr>
        <w:rFonts w:ascii="Wingdings 3" w:hAnsi="Wingdings 3" w:hint="default"/>
      </w:rPr>
    </w:lvl>
    <w:lvl w:ilvl="1" w:tplc="13FCE79A" w:tentative="1">
      <w:start w:val="1"/>
      <w:numFmt w:val="bullet"/>
      <w:lvlText w:val=""/>
      <w:lvlJc w:val="left"/>
      <w:pPr>
        <w:tabs>
          <w:tab w:val="num" w:pos="1440"/>
        </w:tabs>
        <w:ind w:left="1440" w:hanging="360"/>
      </w:pPr>
      <w:rPr>
        <w:rFonts w:ascii="Wingdings 3" w:hAnsi="Wingdings 3" w:hint="default"/>
      </w:rPr>
    </w:lvl>
    <w:lvl w:ilvl="2" w:tplc="8FF4013E" w:tentative="1">
      <w:start w:val="1"/>
      <w:numFmt w:val="bullet"/>
      <w:lvlText w:val=""/>
      <w:lvlJc w:val="left"/>
      <w:pPr>
        <w:tabs>
          <w:tab w:val="num" w:pos="2160"/>
        </w:tabs>
        <w:ind w:left="2160" w:hanging="360"/>
      </w:pPr>
      <w:rPr>
        <w:rFonts w:ascii="Wingdings 3" w:hAnsi="Wingdings 3" w:hint="default"/>
      </w:rPr>
    </w:lvl>
    <w:lvl w:ilvl="3" w:tplc="000891A4" w:tentative="1">
      <w:start w:val="1"/>
      <w:numFmt w:val="bullet"/>
      <w:lvlText w:val=""/>
      <w:lvlJc w:val="left"/>
      <w:pPr>
        <w:tabs>
          <w:tab w:val="num" w:pos="2880"/>
        </w:tabs>
        <w:ind w:left="2880" w:hanging="360"/>
      </w:pPr>
      <w:rPr>
        <w:rFonts w:ascii="Wingdings 3" w:hAnsi="Wingdings 3" w:hint="default"/>
      </w:rPr>
    </w:lvl>
    <w:lvl w:ilvl="4" w:tplc="C67C3C64" w:tentative="1">
      <w:start w:val="1"/>
      <w:numFmt w:val="bullet"/>
      <w:lvlText w:val=""/>
      <w:lvlJc w:val="left"/>
      <w:pPr>
        <w:tabs>
          <w:tab w:val="num" w:pos="3600"/>
        </w:tabs>
        <w:ind w:left="3600" w:hanging="360"/>
      </w:pPr>
      <w:rPr>
        <w:rFonts w:ascii="Wingdings 3" w:hAnsi="Wingdings 3" w:hint="default"/>
      </w:rPr>
    </w:lvl>
    <w:lvl w:ilvl="5" w:tplc="5C6AD192" w:tentative="1">
      <w:start w:val="1"/>
      <w:numFmt w:val="bullet"/>
      <w:lvlText w:val=""/>
      <w:lvlJc w:val="left"/>
      <w:pPr>
        <w:tabs>
          <w:tab w:val="num" w:pos="4320"/>
        </w:tabs>
        <w:ind w:left="4320" w:hanging="360"/>
      </w:pPr>
      <w:rPr>
        <w:rFonts w:ascii="Wingdings 3" w:hAnsi="Wingdings 3" w:hint="default"/>
      </w:rPr>
    </w:lvl>
    <w:lvl w:ilvl="6" w:tplc="668ECE5A" w:tentative="1">
      <w:start w:val="1"/>
      <w:numFmt w:val="bullet"/>
      <w:lvlText w:val=""/>
      <w:lvlJc w:val="left"/>
      <w:pPr>
        <w:tabs>
          <w:tab w:val="num" w:pos="5040"/>
        </w:tabs>
        <w:ind w:left="5040" w:hanging="360"/>
      </w:pPr>
      <w:rPr>
        <w:rFonts w:ascii="Wingdings 3" w:hAnsi="Wingdings 3" w:hint="default"/>
      </w:rPr>
    </w:lvl>
    <w:lvl w:ilvl="7" w:tplc="057846FC" w:tentative="1">
      <w:start w:val="1"/>
      <w:numFmt w:val="bullet"/>
      <w:lvlText w:val=""/>
      <w:lvlJc w:val="left"/>
      <w:pPr>
        <w:tabs>
          <w:tab w:val="num" w:pos="5760"/>
        </w:tabs>
        <w:ind w:left="5760" w:hanging="360"/>
      </w:pPr>
      <w:rPr>
        <w:rFonts w:ascii="Wingdings 3" w:hAnsi="Wingdings 3" w:hint="default"/>
      </w:rPr>
    </w:lvl>
    <w:lvl w:ilvl="8" w:tplc="C8F281D4" w:tentative="1">
      <w:start w:val="1"/>
      <w:numFmt w:val="bullet"/>
      <w:lvlText w:val=""/>
      <w:lvlJc w:val="left"/>
      <w:pPr>
        <w:tabs>
          <w:tab w:val="num" w:pos="6480"/>
        </w:tabs>
        <w:ind w:left="6480" w:hanging="360"/>
      </w:pPr>
      <w:rPr>
        <w:rFonts w:ascii="Wingdings 3" w:hAnsi="Wingdings 3" w:hint="default"/>
      </w:rPr>
    </w:lvl>
  </w:abstractNum>
  <w:abstractNum w:abstractNumId="35">
    <w:nsid w:val="708900B4"/>
    <w:multiLevelType w:val="hybridMultilevel"/>
    <w:tmpl w:val="D2EC32EA"/>
    <w:lvl w:ilvl="0" w:tplc="80BAF934">
      <w:start w:val="1"/>
      <w:numFmt w:val="decimal"/>
      <w:lvlText w:val="3.%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E175B"/>
    <w:multiLevelType w:val="hybridMultilevel"/>
    <w:tmpl w:val="4E64A420"/>
    <w:lvl w:ilvl="0" w:tplc="C986C75E">
      <w:start w:val="2"/>
      <w:numFmt w:val="decimal"/>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5E5FA8"/>
    <w:multiLevelType w:val="hybridMultilevel"/>
    <w:tmpl w:val="E22E9DEE"/>
    <w:lvl w:ilvl="0" w:tplc="94B675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E51F14"/>
    <w:multiLevelType w:val="hybridMultilevel"/>
    <w:tmpl w:val="F7E81C76"/>
    <w:lvl w:ilvl="0" w:tplc="DAEA02CC">
      <w:numFmt w:val="bullet"/>
      <w:lvlText w:val="-"/>
      <w:lvlJc w:val="left"/>
      <w:pPr>
        <w:tabs>
          <w:tab w:val="num" w:pos="720"/>
        </w:tabs>
        <w:ind w:left="720" w:hanging="360"/>
      </w:pPr>
      <w:rPr>
        <w:rFonts w:ascii="Times New Roman" w:eastAsia="Times New Roman" w:hAnsi="Times New Roman" w:cs="Times New Roman"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9">
    <w:nsid w:val="7B0240F5"/>
    <w:multiLevelType w:val="hybridMultilevel"/>
    <w:tmpl w:val="68945DBE"/>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CE5D6A"/>
    <w:multiLevelType w:val="hybridMultilevel"/>
    <w:tmpl w:val="F6D4CE2E"/>
    <w:lvl w:ilvl="0" w:tplc="79E25CDC">
      <w:start w:val="1"/>
      <w:numFmt w:val="bullet"/>
      <w:lvlText w:val=""/>
      <w:lvlJc w:val="left"/>
      <w:pPr>
        <w:tabs>
          <w:tab w:val="num" w:pos="720"/>
        </w:tabs>
        <w:ind w:left="720" w:hanging="360"/>
      </w:pPr>
      <w:rPr>
        <w:rFonts w:ascii="Wingdings 3" w:hAnsi="Wingdings 3" w:hint="default"/>
      </w:rPr>
    </w:lvl>
    <w:lvl w:ilvl="1" w:tplc="F1B66D84" w:tentative="1">
      <w:start w:val="1"/>
      <w:numFmt w:val="bullet"/>
      <w:lvlText w:val=""/>
      <w:lvlJc w:val="left"/>
      <w:pPr>
        <w:tabs>
          <w:tab w:val="num" w:pos="1440"/>
        </w:tabs>
        <w:ind w:left="1440" w:hanging="360"/>
      </w:pPr>
      <w:rPr>
        <w:rFonts w:ascii="Wingdings 3" w:hAnsi="Wingdings 3" w:hint="default"/>
      </w:rPr>
    </w:lvl>
    <w:lvl w:ilvl="2" w:tplc="C01A60C4" w:tentative="1">
      <w:start w:val="1"/>
      <w:numFmt w:val="bullet"/>
      <w:lvlText w:val=""/>
      <w:lvlJc w:val="left"/>
      <w:pPr>
        <w:tabs>
          <w:tab w:val="num" w:pos="2160"/>
        </w:tabs>
        <w:ind w:left="2160" w:hanging="360"/>
      </w:pPr>
      <w:rPr>
        <w:rFonts w:ascii="Wingdings 3" w:hAnsi="Wingdings 3" w:hint="default"/>
      </w:rPr>
    </w:lvl>
    <w:lvl w:ilvl="3" w:tplc="ADD0779C" w:tentative="1">
      <w:start w:val="1"/>
      <w:numFmt w:val="bullet"/>
      <w:lvlText w:val=""/>
      <w:lvlJc w:val="left"/>
      <w:pPr>
        <w:tabs>
          <w:tab w:val="num" w:pos="2880"/>
        </w:tabs>
        <w:ind w:left="2880" w:hanging="360"/>
      </w:pPr>
      <w:rPr>
        <w:rFonts w:ascii="Wingdings 3" w:hAnsi="Wingdings 3" w:hint="default"/>
      </w:rPr>
    </w:lvl>
    <w:lvl w:ilvl="4" w:tplc="3AB225B8" w:tentative="1">
      <w:start w:val="1"/>
      <w:numFmt w:val="bullet"/>
      <w:lvlText w:val=""/>
      <w:lvlJc w:val="left"/>
      <w:pPr>
        <w:tabs>
          <w:tab w:val="num" w:pos="3600"/>
        </w:tabs>
        <w:ind w:left="3600" w:hanging="360"/>
      </w:pPr>
      <w:rPr>
        <w:rFonts w:ascii="Wingdings 3" w:hAnsi="Wingdings 3" w:hint="default"/>
      </w:rPr>
    </w:lvl>
    <w:lvl w:ilvl="5" w:tplc="583669CC" w:tentative="1">
      <w:start w:val="1"/>
      <w:numFmt w:val="bullet"/>
      <w:lvlText w:val=""/>
      <w:lvlJc w:val="left"/>
      <w:pPr>
        <w:tabs>
          <w:tab w:val="num" w:pos="4320"/>
        </w:tabs>
        <w:ind w:left="4320" w:hanging="360"/>
      </w:pPr>
      <w:rPr>
        <w:rFonts w:ascii="Wingdings 3" w:hAnsi="Wingdings 3" w:hint="default"/>
      </w:rPr>
    </w:lvl>
    <w:lvl w:ilvl="6" w:tplc="3D681E1C" w:tentative="1">
      <w:start w:val="1"/>
      <w:numFmt w:val="bullet"/>
      <w:lvlText w:val=""/>
      <w:lvlJc w:val="left"/>
      <w:pPr>
        <w:tabs>
          <w:tab w:val="num" w:pos="5040"/>
        </w:tabs>
        <w:ind w:left="5040" w:hanging="360"/>
      </w:pPr>
      <w:rPr>
        <w:rFonts w:ascii="Wingdings 3" w:hAnsi="Wingdings 3" w:hint="default"/>
      </w:rPr>
    </w:lvl>
    <w:lvl w:ilvl="7" w:tplc="8EFA9F5C" w:tentative="1">
      <w:start w:val="1"/>
      <w:numFmt w:val="bullet"/>
      <w:lvlText w:val=""/>
      <w:lvlJc w:val="left"/>
      <w:pPr>
        <w:tabs>
          <w:tab w:val="num" w:pos="5760"/>
        </w:tabs>
        <w:ind w:left="5760" w:hanging="360"/>
      </w:pPr>
      <w:rPr>
        <w:rFonts w:ascii="Wingdings 3" w:hAnsi="Wingdings 3" w:hint="default"/>
      </w:rPr>
    </w:lvl>
    <w:lvl w:ilvl="8" w:tplc="162862F4" w:tentative="1">
      <w:start w:val="1"/>
      <w:numFmt w:val="bullet"/>
      <w:lvlText w:val=""/>
      <w:lvlJc w:val="left"/>
      <w:pPr>
        <w:tabs>
          <w:tab w:val="num" w:pos="6480"/>
        </w:tabs>
        <w:ind w:left="6480" w:hanging="360"/>
      </w:pPr>
      <w:rPr>
        <w:rFonts w:ascii="Wingdings 3" w:hAnsi="Wingdings 3" w:hint="default"/>
      </w:rPr>
    </w:lvl>
  </w:abstractNum>
  <w:abstractNum w:abstractNumId="41">
    <w:nsid w:val="7D5C00A5"/>
    <w:multiLevelType w:val="hybridMultilevel"/>
    <w:tmpl w:val="F55E9A44"/>
    <w:lvl w:ilvl="0" w:tplc="207CBDC8">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3769C8"/>
    <w:multiLevelType w:val="hybridMultilevel"/>
    <w:tmpl w:val="48EA9696"/>
    <w:lvl w:ilvl="0" w:tplc="78E0B4D0">
      <w:start w:val="1"/>
      <w:numFmt w:val="decimal"/>
      <w:lvlText w:val="%1."/>
      <w:lvlJc w:val="left"/>
      <w:pPr>
        <w:tabs>
          <w:tab w:val="num" w:pos="900"/>
        </w:tabs>
        <w:ind w:left="90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5"/>
  </w:num>
  <w:num w:numId="2">
    <w:abstractNumId w:val="6"/>
  </w:num>
  <w:num w:numId="3">
    <w:abstractNumId w:val="38"/>
  </w:num>
  <w:num w:numId="4">
    <w:abstractNumId w:val="3"/>
  </w:num>
  <w:num w:numId="5">
    <w:abstractNumId w:val="42"/>
  </w:num>
  <w:num w:numId="6">
    <w:abstractNumId w:val="14"/>
  </w:num>
  <w:num w:numId="7">
    <w:abstractNumId w:val="10"/>
  </w:num>
  <w:num w:numId="8">
    <w:abstractNumId w:val="26"/>
  </w:num>
  <w:num w:numId="9">
    <w:abstractNumId w:val="27"/>
  </w:num>
  <w:num w:numId="10">
    <w:abstractNumId w:val="32"/>
  </w:num>
  <w:num w:numId="11">
    <w:abstractNumId w:val="31"/>
  </w:num>
  <w:num w:numId="12">
    <w:abstractNumId w:val="34"/>
  </w:num>
  <w:num w:numId="13">
    <w:abstractNumId w:val="40"/>
  </w:num>
  <w:num w:numId="14">
    <w:abstractNumId w:val="2"/>
  </w:num>
  <w:num w:numId="15">
    <w:abstractNumId w:val="33"/>
  </w:num>
  <w:num w:numId="16">
    <w:abstractNumId w:val="24"/>
  </w:num>
  <w:num w:numId="17">
    <w:abstractNumId w:val="16"/>
  </w:num>
  <w:num w:numId="18">
    <w:abstractNumId w:val="37"/>
  </w:num>
  <w:num w:numId="19">
    <w:abstractNumId w:val="39"/>
  </w:num>
  <w:num w:numId="20">
    <w:abstractNumId w:val="30"/>
  </w:num>
  <w:num w:numId="21">
    <w:abstractNumId w:val="35"/>
  </w:num>
  <w:num w:numId="22">
    <w:abstractNumId w:val="22"/>
  </w:num>
  <w:num w:numId="23">
    <w:abstractNumId w:val="20"/>
  </w:num>
  <w:num w:numId="24">
    <w:abstractNumId w:val="4"/>
  </w:num>
  <w:num w:numId="25">
    <w:abstractNumId w:val="13"/>
  </w:num>
  <w:num w:numId="26">
    <w:abstractNumId w:val="11"/>
  </w:num>
  <w:num w:numId="27">
    <w:abstractNumId w:val="23"/>
  </w:num>
  <w:num w:numId="28">
    <w:abstractNumId w:val="9"/>
  </w:num>
  <w:num w:numId="29">
    <w:abstractNumId w:val="36"/>
  </w:num>
  <w:num w:numId="30">
    <w:abstractNumId w:val="21"/>
  </w:num>
  <w:num w:numId="31">
    <w:abstractNumId w:val="12"/>
  </w:num>
  <w:num w:numId="32">
    <w:abstractNumId w:val="18"/>
  </w:num>
  <w:num w:numId="33">
    <w:abstractNumId w:val="8"/>
  </w:num>
  <w:num w:numId="34">
    <w:abstractNumId w:val="7"/>
  </w:num>
  <w:num w:numId="35">
    <w:abstractNumId w:val="41"/>
  </w:num>
  <w:num w:numId="36">
    <w:abstractNumId w:val="17"/>
  </w:num>
  <w:num w:numId="37">
    <w:abstractNumId w:val="19"/>
  </w:num>
  <w:num w:numId="38">
    <w:abstractNumId w:val="5"/>
  </w:num>
  <w:num w:numId="39">
    <w:abstractNumId w:val="28"/>
  </w:num>
  <w:num w:numId="40">
    <w:abstractNumId w:val="15"/>
  </w:num>
  <w:num w:numId="41">
    <w:abstractNumId w:val="0"/>
  </w:num>
  <w:num w:numId="42">
    <w:abstractNumId w:val="1"/>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35DB5"/>
    <w:rsid w:val="00001772"/>
    <w:rsid w:val="00001ABF"/>
    <w:rsid w:val="0000347D"/>
    <w:rsid w:val="00012668"/>
    <w:rsid w:val="00012F51"/>
    <w:rsid w:val="00013A2F"/>
    <w:rsid w:val="000143BC"/>
    <w:rsid w:val="00020D3D"/>
    <w:rsid w:val="00025BD5"/>
    <w:rsid w:val="0003067E"/>
    <w:rsid w:val="00032849"/>
    <w:rsid w:val="00033913"/>
    <w:rsid w:val="000351BA"/>
    <w:rsid w:val="00037121"/>
    <w:rsid w:val="00045DCF"/>
    <w:rsid w:val="00050C69"/>
    <w:rsid w:val="0005116D"/>
    <w:rsid w:val="00052245"/>
    <w:rsid w:val="0005609B"/>
    <w:rsid w:val="00057B7F"/>
    <w:rsid w:val="00070AD9"/>
    <w:rsid w:val="000715E3"/>
    <w:rsid w:val="00074D3E"/>
    <w:rsid w:val="00076BF8"/>
    <w:rsid w:val="00080996"/>
    <w:rsid w:val="00086755"/>
    <w:rsid w:val="00092097"/>
    <w:rsid w:val="000963F4"/>
    <w:rsid w:val="000A1519"/>
    <w:rsid w:val="000C1D54"/>
    <w:rsid w:val="000D0DF8"/>
    <w:rsid w:val="000D257B"/>
    <w:rsid w:val="000E1B7F"/>
    <w:rsid w:val="000F0CCF"/>
    <w:rsid w:val="001030A3"/>
    <w:rsid w:val="001061FF"/>
    <w:rsid w:val="00114853"/>
    <w:rsid w:val="00116F84"/>
    <w:rsid w:val="0012348C"/>
    <w:rsid w:val="001304F8"/>
    <w:rsid w:val="00135F41"/>
    <w:rsid w:val="001366EF"/>
    <w:rsid w:val="00145299"/>
    <w:rsid w:val="0015212C"/>
    <w:rsid w:val="001546A0"/>
    <w:rsid w:val="00155C04"/>
    <w:rsid w:val="00166CBB"/>
    <w:rsid w:val="0017530B"/>
    <w:rsid w:val="0019016B"/>
    <w:rsid w:val="00193F43"/>
    <w:rsid w:val="001979EB"/>
    <w:rsid w:val="001A2E3E"/>
    <w:rsid w:val="001A3199"/>
    <w:rsid w:val="001A58EA"/>
    <w:rsid w:val="001B273C"/>
    <w:rsid w:val="001B7DF9"/>
    <w:rsid w:val="001C23BB"/>
    <w:rsid w:val="001D2246"/>
    <w:rsid w:val="001D26E0"/>
    <w:rsid w:val="001D7F92"/>
    <w:rsid w:val="001E25F7"/>
    <w:rsid w:val="001E2822"/>
    <w:rsid w:val="001E379B"/>
    <w:rsid w:val="001E56EA"/>
    <w:rsid w:val="001E67ED"/>
    <w:rsid w:val="001F3DE5"/>
    <w:rsid w:val="001F6DB9"/>
    <w:rsid w:val="0020460A"/>
    <w:rsid w:val="0020643F"/>
    <w:rsid w:val="002215BF"/>
    <w:rsid w:val="00222749"/>
    <w:rsid w:val="00222DC8"/>
    <w:rsid w:val="00223604"/>
    <w:rsid w:val="0022520B"/>
    <w:rsid w:val="00231DCB"/>
    <w:rsid w:val="00235268"/>
    <w:rsid w:val="002403F9"/>
    <w:rsid w:val="002524D3"/>
    <w:rsid w:val="00252FBA"/>
    <w:rsid w:val="002574C8"/>
    <w:rsid w:val="002652ED"/>
    <w:rsid w:val="002654C2"/>
    <w:rsid w:val="0026595A"/>
    <w:rsid w:val="00267B41"/>
    <w:rsid w:val="00271CF8"/>
    <w:rsid w:val="002720CC"/>
    <w:rsid w:val="002761C0"/>
    <w:rsid w:val="00284FFC"/>
    <w:rsid w:val="00286B8C"/>
    <w:rsid w:val="00287EA5"/>
    <w:rsid w:val="0029711E"/>
    <w:rsid w:val="002A7CCB"/>
    <w:rsid w:val="002E0396"/>
    <w:rsid w:val="002E5DDB"/>
    <w:rsid w:val="002F358B"/>
    <w:rsid w:val="002F5C99"/>
    <w:rsid w:val="002F7904"/>
    <w:rsid w:val="00303893"/>
    <w:rsid w:val="0031000E"/>
    <w:rsid w:val="00311514"/>
    <w:rsid w:val="00320755"/>
    <w:rsid w:val="00322790"/>
    <w:rsid w:val="00322A4F"/>
    <w:rsid w:val="00322A90"/>
    <w:rsid w:val="00324BF8"/>
    <w:rsid w:val="00331C78"/>
    <w:rsid w:val="00336EA8"/>
    <w:rsid w:val="00345DC9"/>
    <w:rsid w:val="00346BC7"/>
    <w:rsid w:val="00350385"/>
    <w:rsid w:val="003521CA"/>
    <w:rsid w:val="00352491"/>
    <w:rsid w:val="00357B6E"/>
    <w:rsid w:val="003620B8"/>
    <w:rsid w:val="0036227F"/>
    <w:rsid w:val="0036393D"/>
    <w:rsid w:val="0036441A"/>
    <w:rsid w:val="003737FC"/>
    <w:rsid w:val="00374193"/>
    <w:rsid w:val="003770C0"/>
    <w:rsid w:val="00383687"/>
    <w:rsid w:val="00384776"/>
    <w:rsid w:val="00384812"/>
    <w:rsid w:val="00385774"/>
    <w:rsid w:val="003913E9"/>
    <w:rsid w:val="0039774B"/>
    <w:rsid w:val="003A0BFA"/>
    <w:rsid w:val="003A50A3"/>
    <w:rsid w:val="003A52BD"/>
    <w:rsid w:val="003B5CDA"/>
    <w:rsid w:val="003C0FCB"/>
    <w:rsid w:val="003C375E"/>
    <w:rsid w:val="003D21F1"/>
    <w:rsid w:val="003D28A3"/>
    <w:rsid w:val="003D4EB4"/>
    <w:rsid w:val="003E5003"/>
    <w:rsid w:val="003F378A"/>
    <w:rsid w:val="00406D42"/>
    <w:rsid w:val="00410DBF"/>
    <w:rsid w:val="00413137"/>
    <w:rsid w:val="00415818"/>
    <w:rsid w:val="00416720"/>
    <w:rsid w:val="00417B8D"/>
    <w:rsid w:val="00421D48"/>
    <w:rsid w:val="0042209E"/>
    <w:rsid w:val="00430BD3"/>
    <w:rsid w:val="00430CAC"/>
    <w:rsid w:val="004357A9"/>
    <w:rsid w:val="00437A87"/>
    <w:rsid w:val="00440584"/>
    <w:rsid w:val="00442709"/>
    <w:rsid w:val="004629E7"/>
    <w:rsid w:val="0047031C"/>
    <w:rsid w:val="0047235D"/>
    <w:rsid w:val="004756B6"/>
    <w:rsid w:val="00475D1A"/>
    <w:rsid w:val="004877A4"/>
    <w:rsid w:val="00490D68"/>
    <w:rsid w:val="00493583"/>
    <w:rsid w:val="00497618"/>
    <w:rsid w:val="004A38BC"/>
    <w:rsid w:val="004B2095"/>
    <w:rsid w:val="004B271B"/>
    <w:rsid w:val="004B4D35"/>
    <w:rsid w:val="004B62C1"/>
    <w:rsid w:val="004C335F"/>
    <w:rsid w:val="004C6D3D"/>
    <w:rsid w:val="004D2AB4"/>
    <w:rsid w:val="004D75A4"/>
    <w:rsid w:val="004D7B33"/>
    <w:rsid w:val="004E3CF7"/>
    <w:rsid w:val="004E501D"/>
    <w:rsid w:val="004F3F34"/>
    <w:rsid w:val="004F4CC1"/>
    <w:rsid w:val="004F584F"/>
    <w:rsid w:val="004F6D19"/>
    <w:rsid w:val="005007E7"/>
    <w:rsid w:val="005036C8"/>
    <w:rsid w:val="00505DC0"/>
    <w:rsid w:val="00506E27"/>
    <w:rsid w:val="0051423A"/>
    <w:rsid w:val="00520D4E"/>
    <w:rsid w:val="0052162D"/>
    <w:rsid w:val="00522A8E"/>
    <w:rsid w:val="00523646"/>
    <w:rsid w:val="00530B57"/>
    <w:rsid w:val="00532D6A"/>
    <w:rsid w:val="00536227"/>
    <w:rsid w:val="005430BF"/>
    <w:rsid w:val="005440A0"/>
    <w:rsid w:val="00545AF6"/>
    <w:rsid w:val="00550B27"/>
    <w:rsid w:val="0055126F"/>
    <w:rsid w:val="005530A9"/>
    <w:rsid w:val="00556C2E"/>
    <w:rsid w:val="00556EBE"/>
    <w:rsid w:val="005610B7"/>
    <w:rsid w:val="00562A7E"/>
    <w:rsid w:val="00582395"/>
    <w:rsid w:val="0058751A"/>
    <w:rsid w:val="005953D5"/>
    <w:rsid w:val="005963AB"/>
    <w:rsid w:val="005A0B8D"/>
    <w:rsid w:val="005A424D"/>
    <w:rsid w:val="005A46D2"/>
    <w:rsid w:val="005B2495"/>
    <w:rsid w:val="005B5795"/>
    <w:rsid w:val="005C071C"/>
    <w:rsid w:val="005C077F"/>
    <w:rsid w:val="005C2286"/>
    <w:rsid w:val="005C5C24"/>
    <w:rsid w:val="005C77D5"/>
    <w:rsid w:val="005D1BDD"/>
    <w:rsid w:val="005D38CC"/>
    <w:rsid w:val="005D5DBE"/>
    <w:rsid w:val="005D7A03"/>
    <w:rsid w:val="005E1324"/>
    <w:rsid w:val="005F4709"/>
    <w:rsid w:val="00601BC2"/>
    <w:rsid w:val="0060717B"/>
    <w:rsid w:val="0062047E"/>
    <w:rsid w:val="00620912"/>
    <w:rsid w:val="006211FD"/>
    <w:rsid w:val="00622D3A"/>
    <w:rsid w:val="00635010"/>
    <w:rsid w:val="00635D21"/>
    <w:rsid w:val="00647648"/>
    <w:rsid w:val="0065400A"/>
    <w:rsid w:val="00656BE0"/>
    <w:rsid w:val="00663368"/>
    <w:rsid w:val="00663A03"/>
    <w:rsid w:val="00664A10"/>
    <w:rsid w:val="00675546"/>
    <w:rsid w:val="00686B82"/>
    <w:rsid w:val="00692AB2"/>
    <w:rsid w:val="00697132"/>
    <w:rsid w:val="006B0720"/>
    <w:rsid w:val="006B2BED"/>
    <w:rsid w:val="006B324F"/>
    <w:rsid w:val="006B6410"/>
    <w:rsid w:val="006C2A0E"/>
    <w:rsid w:val="006C74CD"/>
    <w:rsid w:val="006C7EC2"/>
    <w:rsid w:val="006D05CA"/>
    <w:rsid w:val="006E2A89"/>
    <w:rsid w:val="006E6C04"/>
    <w:rsid w:val="006F3778"/>
    <w:rsid w:val="006F5D68"/>
    <w:rsid w:val="006F7870"/>
    <w:rsid w:val="00701518"/>
    <w:rsid w:val="00702144"/>
    <w:rsid w:val="00711267"/>
    <w:rsid w:val="007122AF"/>
    <w:rsid w:val="00715F9E"/>
    <w:rsid w:val="00720DD5"/>
    <w:rsid w:val="00722CA9"/>
    <w:rsid w:val="0072553C"/>
    <w:rsid w:val="00725E22"/>
    <w:rsid w:val="007308AC"/>
    <w:rsid w:val="00733CCC"/>
    <w:rsid w:val="00734A64"/>
    <w:rsid w:val="0073516C"/>
    <w:rsid w:val="007437B3"/>
    <w:rsid w:val="007567CC"/>
    <w:rsid w:val="00756EDA"/>
    <w:rsid w:val="00767B16"/>
    <w:rsid w:val="00770BC6"/>
    <w:rsid w:val="00771F63"/>
    <w:rsid w:val="007825FC"/>
    <w:rsid w:val="0078716E"/>
    <w:rsid w:val="00787D18"/>
    <w:rsid w:val="007A004B"/>
    <w:rsid w:val="007A02B5"/>
    <w:rsid w:val="007A5B38"/>
    <w:rsid w:val="007B135B"/>
    <w:rsid w:val="007B553A"/>
    <w:rsid w:val="007B5F3D"/>
    <w:rsid w:val="007B7029"/>
    <w:rsid w:val="007C0592"/>
    <w:rsid w:val="007C467D"/>
    <w:rsid w:val="007C4E77"/>
    <w:rsid w:val="007D21D8"/>
    <w:rsid w:val="007D6820"/>
    <w:rsid w:val="007E0866"/>
    <w:rsid w:val="007E09CB"/>
    <w:rsid w:val="007E0A60"/>
    <w:rsid w:val="007E69E9"/>
    <w:rsid w:val="007F06C8"/>
    <w:rsid w:val="007F6E80"/>
    <w:rsid w:val="0081114E"/>
    <w:rsid w:val="00814A46"/>
    <w:rsid w:val="00816683"/>
    <w:rsid w:val="008202DD"/>
    <w:rsid w:val="00825563"/>
    <w:rsid w:val="00830A5D"/>
    <w:rsid w:val="008405CD"/>
    <w:rsid w:val="008418A7"/>
    <w:rsid w:val="00841D7E"/>
    <w:rsid w:val="00843CE2"/>
    <w:rsid w:val="008509F6"/>
    <w:rsid w:val="00856E83"/>
    <w:rsid w:val="00857CC4"/>
    <w:rsid w:val="00867F5C"/>
    <w:rsid w:val="00871DCA"/>
    <w:rsid w:val="00875E1D"/>
    <w:rsid w:val="00880AF8"/>
    <w:rsid w:val="00883C3F"/>
    <w:rsid w:val="0089095F"/>
    <w:rsid w:val="00892495"/>
    <w:rsid w:val="00893EE4"/>
    <w:rsid w:val="008964C9"/>
    <w:rsid w:val="008A468B"/>
    <w:rsid w:val="008B4EC6"/>
    <w:rsid w:val="008B591B"/>
    <w:rsid w:val="008C2217"/>
    <w:rsid w:val="008D2E20"/>
    <w:rsid w:val="008D333D"/>
    <w:rsid w:val="008D4D6D"/>
    <w:rsid w:val="008E422E"/>
    <w:rsid w:val="008E5A1B"/>
    <w:rsid w:val="008F089F"/>
    <w:rsid w:val="008F1819"/>
    <w:rsid w:val="008F33DA"/>
    <w:rsid w:val="008F4953"/>
    <w:rsid w:val="008F7AFA"/>
    <w:rsid w:val="00905DD1"/>
    <w:rsid w:val="00906128"/>
    <w:rsid w:val="009102C2"/>
    <w:rsid w:val="0091081A"/>
    <w:rsid w:val="00916FF7"/>
    <w:rsid w:val="00921977"/>
    <w:rsid w:val="00922B55"/>
    <w:rsid w:val="009242E1"/>
    <w:rsid w:val="00926EE4"/>
    <w:rsid w:val="009321C9"/>
    <w:rsid w:val="00932241"/>
    <w:rsid w:val="009327C1"/>
    <w:rsid w:val="00935350"/>
    <w:rsid w:val="00942222"/>
    <w:rsid w:val="00946294"/>
    <w:rsid w:val="009531C9"/>
    <w:rsid w:val="0096510E"/>
    <w:rsid w:val="009662C2"/>
    <w:rsid w:val="009754FD"/>
    <w:rsid w:val="00983BCC"/>
    <w:rsid w:val="00991122"/>
    <w:rsid w:val="00997310"/>
    <w:rsid w:val="0099748E"/>
    <w:rsid w:val="009A1FE7"/>
    <w:rsid w:val="009A37A0"/>
    <w:rsid w:val="009B2E9A"/>
    <w:rsid w:val="009B5547"/>
    <w:rsid w:val="009B69B0"/>
    <w:rsid w:val="009C07BC"/>
    <w:rsid w:val="009C25F0"/>
    <w:rsid w:val="009C2B5B"/>
    <w:rsid w:val="009C4783"/>
    <w:rsid w:val="009D33DE"/>
    <w:rsid w:val="009D3DA8"/>
    <w:rsid w:val="009F08FF"/>
    <w:rsid w:val="009F0EC4"/>
    <w:rsid w:val="009F3D5F"/>
    <w:rsid w:val="009F4785"/>
    <w:rsid w:val="009F4ABF"/>
    <w:rsid w:val="00A00473"/>
    <w:rsid w:val="00A03AE6"/>
    <w:rsid w:val="00A07688"/>
    <w:rsid w:val="00A07AC3"/>
    <w:rsid w:val="00A12509"/>
    <w:rsid w:val="00A254D4"/>
    <w:rsid w:val="00A26854"/>
    <w:rsid w:val="00A26D78"/>
    <w:rsid w:val="00A273A5"/>
    <w:rsid w:val="00A312F8"/>
    <w:rsid w:val="00A33D66"/>
    <w:rsid w:val="00A33FE3"/>
    <w:rsid w:val="00A36491"/>
    <w:rsid w:val="00A36498"/>
    <w:rsid w:val="00A37673"/>
    <w:rsid w:val="00A43164"/>
    <w:rsid w:val="00A43807"/>
    <w:rsid w:val="00A460B7"/>
    <w:rsid w:val="00A56008"/>
    <w:rsid w:val="00A5785E"/>
    <w:rsid w:val="00A60FB8"/>
    <w:rsid w:val="00A61CE7"/>
    <w:rsid w:val="00A6267D"/>
    <w:rsid w:val="00A652C6"/>
    <w:rsid w:val="00A654C9"/>
    <w:rsid w:val="00A65FF3"/>
    <w:rsid w:val="00A67EA5"/>
    <w:rsid w:val="00A71886"/>
    <w:rsid w:val="00A804D6"/>
    <w:rsid w:val="00A80AFB"/>
    <w:rsid w:val="00A8119F"/>
    <w:rsid w:val="00A879BB"/>
    <w:rsid w:val="00A913B1"/>
    <w:rsid w:val="00A94180"/>
    <w:rsid w:val="00AB6027"/>
    <w:rsid w:val="00AC35BA"/>
    <w:rsid w:val="00AC495A"/>
    <w:rsid w:val="00AC74CD"/>
    <w:rsid w:val="00AD248E"/>
    <w:rsid w:val="00AE6739"/>
    <w:rsid w:val="00AF47FD"/>
    <w:rsid w:val="00B05066"/>
    <w:rsid w:val="00B11E6F"/>
    <w:rsid w:val="00B149A2"/>
    <w:rsid w:val="00B14B5D"/>
    <w:rsid w:val="00B1576D"/>
    <w:rsid w:val="00B16EC3"/>
    <w:rsid w:val="00B24D23"/>
    <w:rsid w:val="00B26159"/>
    <w:rsid w:val="00B268D8"/>
    <w:rsid w:val="00B3008B"/>
    <w:rsid w:val="00B32C7B"/>
    <w:rsid w:val="00B35DB5"/>
    <w:rsid w:val="00B37320"/>
    <w:rsid w:val="00B40168"/>
    <w:rsid w:val="00B443ED"/>
    <w:rsid w:val="00B54953"/>
    <w:rsid w:val="00B55538"/>
    <w:rsid w:val="00B60CEE"/>
    <w:rsid w:val="00B70D5E"/>
    <w:rsid w:val="00B758BA"/>
    <w:rsid w:val="00B75ACD"/>
    <w:rsid w:val="00B834B3"/>
    <w:rsid w:val="00B8498F"/>
    <w:rsid w:val="00B871CF"/>
    <w:rsid w:val="00B9605A"/>
    <w:rsid w:val="00BA0156"/>
    <w:rsid w:val="00BA4343"/>
    <w:rsid w:val="00BA494D"/>
    <w:rsid w:val="00BB1EE9"/>
    <w:rsid w:val="00BC274A"/>
    <w:rsid w:val="00BC377D"/>
    <w:rsid w:val="00BD0C99"/>
    <w:rsid w:val="00BE0142"/>
    <w:rsid w:val="00BE07BF"/>
    <w:rsid w:val="00BE0EFE"/>
    <w:rsid w:val="00BE0F74"/>
    <w:rsid w:val="00BE36DB"/>
    <w:rsid w:val="00BE468D"/>
    <w:rsid w:val="00BF1701"/>
    <w:rsid w:val="00BF4C3D"/>
    <w:rsid w:val="00BF5188"/>
    <w:rsid w:val="00C067F6"/>
    <w:rsid w:val="00C069B2"/>
    <w:rsid w:val="00C15174"/>
    <w:rsid w:val="00C154F9"/>
    <w:rsid w:val="00C1590F"/>
    <w:rsid w:val="00C22DCD"/>
    <w:rsid w:val="00C32831"/>
    <w:rsid w:val="00C33E72"/>
    <w:rsid w:val="00C34329"/>
    <w:rsid w:val="00C344AB"/>
    <w:rsid w:val="00C3566F"/>
    <w:rsid w:val="00C36979"/>
    <w:rsid w:val="00C37F3C"/>
    <w:rsid w:val="00C405B0"/>
    <w:rsid w:val="00C41385"/>
    <w:rsid w:val="00C44415"/>
    <w:rsid w:val="00C47BB5"/>
    <w:rsid w:val="00C57664"/>
    <w:rsid w:val="00C60B87"/>
    <w:rsid w:val="00C63B73"/>
    <w:rsid w:val="00C64D16"/>
    <w:rsid w:val="00C7070E"/>
    <w:rsid w:val="00C70D7C"/>
    <w:rsid w:val="00C86B49"/>
    <w:rsid w:val="00C878BE"/>
    <w:rsid w:val="00C90273"/>
    <w:rsid w:val="00C90306"/>
    <w:rsid w:val="00C96F52"/>
    <w:rsid w:val="00CA3729"/>
    <w:rsid w:val="00CB2EF5"/>
    <w:rsid w:val="00CB3621"/>
    <w:rsid w:val="00CB4F0C"/>
    <w:rsid w:val="00CC17B8"/>
    <w:rsid w:val="00CC2502"/>
    <w:rsid w:val="00CC631C"/>
    <w:rsid w:val="00CE0C57"/>
    <w:rsid w:val="00CF2764"/>
    <w:rsid w:val="00CF379F"/>
    <w:rsid w:val="00CF3B0C"/>
    <w:rsid w:val="00CF3B11"/>
    <w:rsid w:val="00CF5EBD"/>
    <w:rsid w:val="00D00A14"/>
    <w:rsid w:val="00D018E3"/>
    <w:rsid w:val="00D023A2"/>
    <w:rsid w:val="00D03FDC"/>
    <w:rsid w:val="00D04EF9"/>
    <w:rsid w:val="00D06E4B"/>
    <w:rsid w:val="00D07881"/>
    <w:rsid w:val="00D113A9"/>
    <w:rsid w:val="00D119B4"/>
    <w:rsid w:val="00D212E7"/>
    <w:rsid w:val="00D23589"/>
    <w:rsid w:val="00D23B89"/>
    <w:rsid w:val="00D27C76"/>
    <w:rsid w:val="00D27DE9"/>
    <w:rsid w:val="00D302BF"/>
    <w:rsid w:val="00D34E5B"/>
    <w:rsid w:val="00D3683C"/>
    <w:rsid w:val="00D36B5C"/>
    <w:rsid w:val="00D37D39"/>
    <w:rsid w:val="00D406BD"/>
    <w:rsid w:val="00D43C62"/>
    <w:rsid w:val="00D4608F"/>
    <w:rsid w:val="00D5113D"/>
    <w:rsid w:val="00D54F03"/>
    <w:rsid w:val="00D60751"/>
    <w:rsid w:val="00D62720"/>
    <w:rsid w:val="00D63760"/>
    <w:rsid w:val="00D80498"/>
    <w:rsid w:val="00D836BB"/>
    <w:rsid w:val="00D84EC4"/>
    <w:rsid w:val="00DB7944"/>
    <w:rsid w:val="00DB7F9B"/>
    <w:rsid w:val="00DC090C"/>
    <w:rsid w:val="00DC3599"/>
    <w:rsid w:val="00DC3F28"/>
    <w:rsid w:val="00DC7C97"/>
    <w:rsid w:val="00DD2180"/>
    <w:rsid w:val="00DD51EF"/>
    <w:rsid w:val="00DD742A"/>
    <w:rsid w:val="00DE1352"/>
    <w:rsid w:val="00DE3F29"/>
    <w:rsid w:val="00DE6DE7"/>
    <w:rsid w:val="00DE7274"/>
    <w:rsid w:val="00DE7AC7"/>
    <w:rsid w:val="00DF07BA"/>
    <w:rsid w:val="00DF53A3"/>
    <w:rsid w:val="00DF5E3B"/>
    <w:rsid w:val="00E03938"/>
    <w:rsid w:val="00E0761A"/>
    <w:rsid w:val="00E137AD"/>
    <w:rsid w:val="00E328A1"/>
    <w:rsid w:val="00E32E3C"/>
    <w:rsid w:val="00E3433C"/>
    <w:rsid w:val="00E50640"/>
    <w:rsid w:val="00E57888"/>
    <w:rsid w:val="00E7092D"/>
    <w:rsid w:val="00E72B0A"/>
    <w:rsid w:val="00E737C5"/>
    <w:rsid w:val="00E829AD"/>
    <w:rsid w:val="00E84E78"/>
    <w:rsid w:val="00E85ECB"/>
    <w:rsid w:val="00E904B1"/>
    <w:rsid w:val="00E9508C"/>
    <w:rsid w:val="00E9577C"/>
    <w:rsid w:val="00EA1873"/>
    <w:rsid w:val="00EA79E7"/>
    <w:rsid w:val="00EB0067"/>
    <w:rsid w:val="00EB0670"/>
    <w:rsid w:val="00EB1775"/>
    <w:rsid w:val="00EB3950"/>
    <w:rsid w:val="00EB4C22"/>
    <w:rsid w:val="00EC146E"/>
    <w:rsid w:val="00EC2A84"/>
    <w:rsid w:val="00EC2B1B"/>
    <w:rsid w:val="00ED3716"/>
    <w:rsid w:val="00EE032E"/>
    <w:rsid w:val="00EE185B"/>
    <w:rsid w:val="00EE4C3B"/>
    <w:rsid w:val="00EE4E73"/>
    <w:rsid w:val="00EF0783"/>
    <w:rsid w:val="00EF434C"/>
    <w:rsid w:val="00EF647F"/>
    <w:rsid w:val="00EF7BA1"/>
    <w:rsid w:val="00F02022"/>
    <w:rsid w:val="00F04D2D"/>
    <w:rsid w:val="00F06098"/>
    <w:rsid w:val="00F2122E"/>
    <w:rsid w:val="00F21A7A"/>
    <w:rsid w:val="00F21DA4"/>
    <w:rsid w:val="00F227F6"/>
    <w:rsid w:val="00F235F4"/>
    <w:rsid w:val="00F2447A"/>
    <w:rsid w:val="00F3087B"/>
    <w:rsid w:val="00F327AA"/>
    <w:rsid w:val="00F35D16"/>
    <w:rsid w:val="00F43A64"/>
    <w:rsid w:val="00F457C7"/>
    <w:rsid w:val="00F459D2"/>
    <w:rsid w:val="00F462FE"/>
    <w:rsid w:val="00F46DE5"/>
    <w:rsid w:val="00F5134D"/>
    <w:rsid w:val="00F52177"/>
    <w:rsid w:val="00F540E6"/>
    <w:rsid w:val="00F5550E"/>
    <w:rsid w:val="00F61508"/>
    <w:rsid w:val="00F66C5D"/>
    <w:rsid w:val="00F80736"/>
    <w:rsid w:val="00F82DAF"/>
    <w:rsid w:val="00F83A30"/>
    <w:rsid w:val="00F878F0"/>
    <w:rsid w:val="00F94682"/>
    <w:rsid w:val="00F95B08"/>
    <w:rsid w:val="00F95D1F"/>
    <w:rsid w:val="00FA7483"/>
    <w:rsid w:val="00FB18C0"/>
    <w:rsid w:val="00FB37DC"/>
    <w:rsid w:val="00FC09AF"/>
    <w:rsid w:val="00FC2EF0"/>
    <w:rsid w:val="00FC6613"/>
    <w:rsid w:val="00FD3669"/>
    <w:rsid w:val="00FE0EBD"/>
    <w:rsid w:val="00FE1578"/>
    <w:rsid w:val="00FE70D7"/>
    <w:rsid w:val="00FE7102"/>
    <w:rsid w:val="00FF31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B5"/>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uiPriority w:val="9"/>
    <w:semiHidden/>
    <w:unhideWhenUsed/>
    <w:qFormat/>
    <w:rsid w:val="00B35DB5"/>
    <w:pPr>
      <w:keepNext/>
      <w:spacing w:before="240" w:after="60"/>
      <w:outlineLvl w:val="3"/>
    </w:pPr>
    <w:rPr>
      <w:rFonts w:ascii="Calibri" w:hAnsi="Calibri"/>
      <w:b/>
      <w:bCs/>
      <w:sz w:val="28"/>
      <w:szCs w:val="28"/>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35DB5"/>
    <w:rPr>
      <w:rFonts w:ascii="Calibri" w:eastAsia="Times New Roman" w:hAnsi="Calibri" w:cs="Times New Roman"/>
      <w:b/>
      <w:bCs/>
      <w:sz w:val="28"/>
      <w:szCs w:val="28"/>
      <w:lang w:val="id-ID" w:eastAsia="zh-CN"/>
    </w:rPr>
  </w:style>
  <w:style w:type="paragraph" w:styleId="Header">
    <w:name w:val="header"/>
    <w:basedOn w:val="Normal"/>
    <w:link w:val="HeaderChar"/>
    <w:rsid w:val="00B35DB5"/>
    <w:pPr>
      <w:tabs>
        <w:tab w:val="center" w:pos="4320"/>
        <w:tab w:val="right" w:pos="8640"/>
      </w:tabs>
    </w:pPr>
    <w:rPr>
      <w:lang w:val="en-US"/>
    </w:rPr>
  </w:style>
  <w:style w:type="character" w:customStyle="1" w:styleId="HeaderChar">
    <w:name w:val="Header Char"/>
    <w:basedOn w:val="DefaultParagraphFont"/>
    <w:link w:val="Header"/>
    <w:rsid w:val="00B35DB5"/>
    <w:rPr>
      <w:rFonts w:ascii="Times New Roman" w:eastAsia="Times New Roman" w:hAnsi="Times New Roman" w:cs="Times New Roman"/>
      <w:sz w:val="24"/>
      <w:szCs w:val="24"/>
    </w:rPr>
  </w:style>
  <w:style w:type="paragraph" w:styleId="ListParagraph">
    <w:name w:val="List Paragraph"/>
    <w:basedOn w:val="Normal"/>
    <w:uiPriority w:val="34"/>
    <w:qFormat/>
    <w:rsid w:val="00B35DB5"/>
    <w:pPr>
      <w:ind w:left="720"/>
      <w:contextualSpacing/>
    </w:pPr>
    <w:rPr>
      <w:rFonts w:ascii="Calibri" w:hAnsi="Calibri"/>
      <w:lang w:val="en-US"/>
    </w:rPr>
  </w:style>
  <w:style w:type="paragraph" w:styleId="Title">
    <w:name w:val="Title"/>
    <w:basedOn w:val="Normal"/>
    <w:link w:val="TitleChar"/>
    <w:qFormat/>
    <w:rsid w:val="00B35DB5"/>
    <w:pPr>
      <w:widowControl w:val="0"/>
      <w:overflowPunct w:val="0"/>
      <w:adjustRightInd w:val="0"/>
      <w:spacing w:line="360" w:lineRule="auto"/>
      <w:jc w:val="center"/>
    </w:pPr>
    <w:rPr>
      <w:b/>
      <w:szCs w:val="20"/>
      <w:lang w:val="en-AU"/>
    </w:rPr>
  </w:style>
  <w:style w:type="character" w:customStyle="1" w:styleId="TitleChar">
    <w:name w:val="Title Char"/>
    <w:basedOn w:val="DefaultParagraphFont"/>
    <w:link w:val="Title"/>
    <w:rsid w:val="00B35DB5"/>
    <w:rPr>
      <w:rFonts w:ascii="Times New Roman" w:eastAsia="Times New Roman" w:hAnsi="Times New Roman" w:cs="Times New Roman"/>
      <w:b/>
      <w:sz w:val="24"/>
      <w:szCs w:val="20"/>
      <w:lang w:val="en-AU"/>
    </w:rPr>
  </w:style>
  <w:style w:type="paragraph" w:styleId="BodyText2">
    <w:name w:val="Body Text 2"/>
    <w:basedOn w:val="Normal"/>
    <w:link w:val="BodyText2Char"/>
    <w:uiPriority w:val="99"/>
    <w:unhideWhenUsed/>
    <w:rsid w:val="00B35DB5"/>
    <w:pPr>
      <w:spacing w:after="120" w:line="480" w:lineRule="auto"/>
    </w:pPr>
  </w:style>
  <w:style w:type="character" w:customStyle="1" w:styleId="BodyText2Char">
    <w:name w:val="Body Text 2 Char"/>
    <w:basedOn w:val="DefaultParagraphFont"/>
    <w:link w:val="BodyText2"/>
    <w:uiPriority w:val="99"/>
    <w:rsid w:val="00B35DB5"/>
    <w:rPr>
      <w:rFonts w:ascii="Times New Roman" w:eastAsia="Times New Roman" w:hAnsi="Times New Roman" w:cs="Times New Roman"/>
      <w:sz w:val="24"/>
      <w:szCs w:val="24"/>
      <w:lang w:val="en-GB"/>
    </w:rPr>
  </w:style>
  <w:style w:type="paragraph" w:styleId="NoSpacing">
    <w:name w:val="No Spacing"/>
    <w:uiPriority w:val="1"/>
    <w:qFormat/>
    <w:rsid w:val="00B35DB5"/>
    <w:pPr>
      <w:spacing w:after="0" w:line="240" w:lineRule="auto"/>
    </w:pPr>
    <w:rPr>
      <w:rFonts w:ascii="Calibri" w:eastAsia="Calibri" w:hAnsi="Calibri" w:cs="Times New Roman"/>
      <w:lang w:val="id-ID"/>
    </w:rPr>
  </w:style>
  <w:style w:type="paragraph" w:styleId="NormalWeb">
    <w:name w:val="Normal (Web)"/>
    <w:basedOn w:val="Normal"/>
    <w:rsid w:val="00B35DB5"/>
    <w:pPr>
      <w:spacing w:before="100" w:beforeAutospacing="1" w:after="100" w:afterAutospacing="1"/>
    </w:pPr>
    <w:rPr>
      <w:lang w:val="en-US"/>
    </w:rPr>
  </w:style>
  <w:style w:type="paragraph" w:styleId="BodyText">
    <w:name w:val="Body Text"/>
    <w:basedOn w:val="Normal"/>
    <w:link w:val="BodyTextChar"/>
    <w:rsid w:val="00B35DB5"/>
    <w:pPr>
      <w:spacing w:after="120"/>
    </w:pPr>
  </w:style>
  <w:style w:type="character" w:customStyle="1" w:styleId="BodyTextChar">
    <w:name w:val="Body Text Char"/>
    <w:basedOn w:val="DefaultParagraphFont"/>
    <w:link w:val="BodyText"/>
    <w:rsid w:val="00B35D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DB5"/>
    <w:pPr>
      <w:tabs>
        <w:tab w:val="center" w:pos="4680"/>
        <w:tab w:val="right" w:pos="9360"/>
      </w:tabs>
    </w:pPr>
  </w:style>
  <w:style w:type="character" w:customStyle="1" w:styleId="FooterChar">
    <w:name w:val="Footer Char"/>
    <w:basedOn w:val="DefaultParagraphFont"/>
    <w:link w:val="Footer"/>
    <w:uiPriority w:val="99"/>
    <w:rsid w:val="00B35DB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57B7F"/>
    <w:rPr>
      <w:rFonts w:ascii="Tahoma" w:hAnsi="Tahoma" w:cs="Tahoma"/>
      <w:sz w:val="16"/>
      <w:szCs w:val="16"/>
    </w:rPr>
  </w:style>
  <w:style w:type="character" w:customStyle="1" w:styleId="BalloonTextChar">
    <w:name w:val="Balloon Text Char"/>
    <w:basedOn w:val="DefaultParagraphFont"/>
    <w:link w:val="BalloonText"/>
    <w:uiPriority w:val="99"/>
    <w:semiHidden/>
    <w:rsid w:val="00057B7F"/>
    <w:rPr>
      <w:rFonts w:ascii="Tahoma" w:eastAsia="Times New Roman" w:hAnsi="Tahoma" w:cs="Tahoma"/>
      <w:sz w:val="16"/>
      <w:szCs w:val="16"/>
      <w:lang w:val="en-GB"/>
    </w:rPr>
  </w:style>
  <w:style w:type="paragraph" w:styleId="BodyTextIndent">
    <w:name w:val="Body Text Indent"/>
    <w:basedOn w:val="Normal"/>
    <w:link w:val="BodyTextIndentChar"/>
    <w:uiPriority w:val="99"/>
    <w:unhideWhenUsed/>
    <w:rsid w:val="00B32C7B"/>
    <w:pPr>
      <w:spacing w:after="120"/>
      <w:ind w:left="360"/>
    </w:pPr>
    <w:rPr>
      <w:lang w:val="en-US"/>
    </w:rPr>
  </w:style>
  <w:style w:type="character" w:customStyle="1" w:styleId="BodyTextIndentChar">
    <w:name w:val="Body Text Indent Char"/>
    <w:basedOn w:val="DefaultParagraphFont"/>
    <w:link w:val="BodyTextIndent"/>
    <w:uiPriority w:val="99"/>
    <w:rsid w:val="00B32C7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9</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YourOrganization</Company>
  <LinksUpToDate>false</LinksUpToDate>
  <CharactersWithSpaces>20392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cp:lastPrinted>2011-08-16T00:32:00Z</cp:lastPrinted>
  <dcterms:created xsi:type="dcterms:W3CDTF">2011-07-21T05:45:00Z</dcterms:created>
  <dcterms:modified xsi:type="dcterms:W3CDTF">2011-08-16T00:40:00Z</dcterms:modified>
</cp:coreProperties>
</file>