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7E" w:rsidRDefault="007E607E" w:rsidP="007E607E">
      <w:pPr>
        <w:ind w:firstLine="0"/>
        <w:jc w:val="center"/>
        <w:rPr>
          <w:b/>
        </w:rPr>
      </w:pPr>
      <w:bookmarkStart w:id="0" w:name="_Toc351383159"/>
      <w:r w:rsidRPr="00EE5458">
        <w:rPr>
          <w:b/>
          <w:noProof/>
          <w:sz w:val="20"/>
          <w:szCs w:val="2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3.35pt;margin-top:57pt;width:398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" strokeweight="2pt"/>
        </w:pict>
      </w:r>
      <w:r w:rsidRPr="00C72F96">
        <w:rPr>
          <w:b/>
        </w:rPr>
        <w:t xml:space="preserve">Pengomposan Sludge </w:t>
      </w:r>
      <w:r>
        <w:rPr>
          <w:b/>
        </w:rPr>
        <w:t xml:space="preserve">IPAL </w:t>
      </w:r>
      <w:r w:rsidRPr="00C72F96">
        <w:rPr>
          <w:b/>
        </w:rPr>
        <w:t xml:space="preserve">PT. Indofood CBP Variasi Sampah Domestik Dan Bawang Goreng Dengan Penambahan </w:t>
      </w:r>
      <w:r>
        <w:rPr>
          <w:b/>
        </w:rPr>
        <w:t xml:space="preserve">Bioaktivator </w:t>
      </w:r>
    </w:p>
    <w:p w:rsidR="007E607E" w:rsidRDefault="007E607E" w:rsidP="007E607E">
      <w:pPr>
        <w:ind w:firstLine="0"/>
        <w:jc w:val="center"/>
        <w:rPr>
          <w:b/>
        </w:rPr>
      </w:pPr>
      <w:r w:rsidRPr="00C72F96">
        <w:rPr>
          <w:b/>
        </w:rPr>
        <w:t xml:space="preserve">Lumpur Aktif Dan EM4 </w:t>
      </w:r>
    </w:p>
    <w:p w:rsidR="007E607E" w:rsidRPr="00C72F96" w:rsidRDefault="007E607E" w:rsidP="007E60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Aisyah Azka Hidayati, Winardi D. Nugraha, Syafrudin</w:t>
      </w:r>
    </w:p>
    <w:p w:rsidR="007E607E" w:rsidRPr="00BC5575" w:rsidRDefault="007E607E" w:rsidP="007E607E">
      <w:pPr>
        <w:pStyle w:val="Heading1"/>
        <w:rPr>
          <w:sz w:val="24"/>
        </w:rPr>
      </w:pPr>
      <w:r w:rsidRPr="00EE5458">
        <w:rPr>
          <w:b w:val="0"/>
          <w:noProof/>
          <w:sz w:val="18"/>
          <w:szCs w:val="20"/>
          <w:lang w:val="en-US"/>
        </w:rPr>
        <w:pict>
          <v:shape id="Straight Arrow Connector 1" o:spid="_x0000_s1027" type="#_x0000_t32" style="position:absolute;left:0;text-align:left;margin-left:3.35pt;margin-top:-.1pt;width:398.9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" strokeweight="2pt"/>
        </w:pict>
      </w:r>
      <w:r w:rsidRPr="00BC5575">
        <w:rPr>
          <w:sz w:val="24"/>
        </w:rPr>
        <w:t>ABSTRAK</w:t>
      </w:r>
      <w:bookmarkEnd w:id="0"/>
    </w:p>
    <w:p w:rsidR="007E607E" w:rsidRPr="00424E7F" w:rsidRDefault="007E607E" w:rsidP="007E607E">
      <w:pPr>
        <w:spacing w:line="240" w:lineRule="auto"/>
      </w:pPr>
      <w:r>
        <w:rPr>
          <w:rStyle w:val="longtext"/>
          <w:i/>
          <w:shd w:val="clear" w:color="auto" w:fill="FFFFFF"/>
        </w:rPr>
        <w:t>Sludge</w:t>
      </w:r>
      <w:r w:rsidRPr="00424E7F">
        <w:rPr>
          <w:rStyle w:val="longtext"/>
          <w:shd w:val="clear" w:color="auto" w:fill="FFFFFF"/>
        </w:rPr>
        <w:t xml:space="preserve"> yang dihasilkan dari proses pengolahan limbah cair PT. Indofood</w:t>
      </w:r>
      <w:r>
        <w:rPr>
          <w:rStyle w:val="longtext"/>
          <w:shd w:val="clear" w:color="auto" w:fill="FFFFFF"/>
        </w:rPr>
        <w:t xml:space="preserve"> CBP</w:t>
      </w:r>
      <w:r w:rsidRPr="00424E7F">
        <w:rPr>
          <w:rStyle w:val="longtext"/>
          <w:shd w:val="clear" w:color="auto" w:fill="FFFFFF"/>
        </w:rPr>
        <w:t xml:space="preserve"> merupakan sumber bahan yang potensial untuk memproduksi kompos. Penelitian ini menggunakan lumpur, limbah domestik, dan bawang goreng dengan variasi pencampuran 6: 1: 1, 5: 2: 1, 4: 1,5: 1. Penelitian dilakukan secara aerobik di dalam drum plastik (25 liter). </w:t>
      </w:r>
      <w:r>
        <w:rPr>
          <w:rStyle w:val="longtext"/>
          <w:shd w:val="clear" w:color="auto" w:fill="FFFFFF"/>
        </w:rPr>
        <w:t>P</w:t>
      </w:r>
      <w:r w:rsidRPr="00424E7F">
        <w:rPr>
          <w:rStyle w:val="longtext"/>
          <w:shd w:val="clear" w:color="auto" w:fill="FFFFFF"/>
        </w:rPr>
        <w:t xml:space="preserve">roses pengomposan dipercepat dengan penambahan bioaktivator </w:t>
      </w:r>
      <w:r>
        <w:rPr>
          <w:rStyle w:val="longtext"/>
          <w:shd w:val="clear" w:color="auto" w:fill="FFFFFF"/>
        </w:rPr>
        <w:t>EM</w:t>
      </w:r>
      <w:r w:rsidRPr="00424E7F">
        <w:rPr>
          <w:rStyle w:val="longtext"/>
          <w:shd w:val="clear" w:color="auto" w:fill="FFFFFF"/>
        </w:rPr>
        <w:t>4 dan lumpu</w:t>
      </w:r>
      <w:r>
        <w:rPr>
          <w:rStyle w:val="longtext"/>
          <w:shd w:val="clear" w:color="auto" w:fill="FFFFFF"/>
        </w:rPr>
        <w:t>r</w:t>
      </w:r>
      <w:r w:rsidRPr="00424E7F">
        <w:rPr>
          <w:rStyle w:val="longtext"/>
          <w:shd w:val="clear" w:color="auto" w:fill="FFFFFF"/>
        </w:rPr>
        <w:t xml:space="preserve"> aktif. </w:t>
      </w:r>
      <w:r w:rsidRPr="00424E7F">
        <w:rPr>
          <w:szCs w:val="24"/>
        </w:rPr>
        <w:t xml:space="preserve">Hasil kompos matang menunjukkan bahwa variasi dengan komposisi 6 : 1 : 1 lebih optimal dibandingkan variasi yang lain. Rasio C/N kompos matang semua variasi telah memenuhi SNI 19-7030-2004,kecuali kontrol bawang goreng dan sampah domestik belum memenuhi standar tersebut. Kompos dengan aktivator EM4 mempunyai penyusutan rata – rata yang lebih besar yaitu 59,44% dibandingkan kompos dengan akivator lumpur aktif yaitu 53,33%. </w:t>
      </w:r>
    </w:p>
    <w:p w:rsidR="007E607E" w:rsidRDefault="007E607E" w:rsidP="007E607E">
      <w:pPr>
        <w:spacing w:line="240" w:lineRule="auto"/>
        <w:ind w:firstLine="0"/>
        <w:rPr>
          <w:szCs w:val="24"/>
        </w:rPr>
      </w:pPr>
    </w:p>
    <w:p w:rsidR="007E607E" w:rsidRPr="00C72F96" w:rsidRDefault="007E607E" w:rsidP="007E607E">
      <w:pPr>
        <w:spacing w:line="240" w:lineRule="auto"/>
        <w:ind w:firstLine="0"/>
        <w:rPr>
          <w:szCs w:val="24"/>
        </w:rPr>
      </w:pPr>
      <w:r>
        <w:rPr>
          <w:szCs w:val="24"/>
        </w:rPr>
        <w:t>Kata kunci : lumpur IPAL,</w:t>
      </w:r>
      <w:r w:rsidRPr="00C72F96">
        <w:rPr>
          <w:szCs w:val="24"/>
        </w:rPr>
        <w:t xml:space="preserve"> sampah </w:t>
      </w:r>
      <w:r>
        <w:rPr>
          <w:szCs w:val="24"/>
        </w:rPr>
        <w:t>domestik, limbah bawang goreng,</w:t>
      </w:r>
      <w:r w:rsidRPr="00C72F96">
        <w:rPr>
          <w:szCs w:val="24"/>
        </w:rPr>
        <w:t xml:space="preserve"> kompos</w:t>
      </w:r>
      <w:r>
        <w:rPr>
          <w:szCs w:val="24"/>
        </w:rPr>
        <w:t>,</w:t>
      </w:r>
      <w:r w:rsidRPr="00C72F96">
        <w:rPr>
          <w:szCs w:val="24"/>
        </w:rPr>
        <w:t xml:space="preserve"> rasio C/N.</w:t>
      </w:r>
    </w:p>
    <w:p w:rsidR="007E607E" w:rsidRPr="00A82254" w:rsidRDefault="007E607E" w:rsidP="007E607E">
      <w:pPr>
        <w:ind w:firstLine="0"/>
        <w:jc w:val="center"/>
        <w:rPr>
          <w:b/>
        </w:rPr>
      </w:pPr>
      <w:bookmarkStart w:id="1" w:name="_Toc351383160"/>
      <w:r w:rsidRPr="00A82254">
        <w:rPr>
          <w:b/>
        </w:rPr>
        <w:t>ABSTRACT</w:t>
      </w:r>
      <w:bookmarkEnd w:id="1"/>
    </w:p>
    <w:p w:rsidR="007E607E" w:rsidRDefault="007E607E" w:rsidP="007E607E">
      <w:pPr>
        <w:spacing w:line="240" w:lineRule="auto"/>
        <w:rPr>
          <w:rStyle w:val="hps"/>
        </w:rPr>
      </w:pPr>
      <w:r w:rsidRPr="00A82254">
        <w:t>Sludge</w:t>
      </w:r>
      <w:r w:rsidRPr="00B54D6B">
        <w:t xml:space="preserve"> generated from waste water treatment process of PT. Indofood </w:t>
      </w:r>
      <w:r>
        <w:t xml:space="preserve">CBP </w:t>
      </w:r>
      <w:r w:rsidRPr="00B54D6B">
        <w:t>is potential source of material to produce compost.</w:t>
      </w:r>
      <w:r>
        <w:t xml:space="preserve"> T</w:t>
      </w:r>
      <w:r w:rsidRPr="00B54D6B">
        <w:t xml:space="preserve">his research </w:t>
      </w:r>
      <w:r>
        <w:t>used</w:t>
      </w:r>
      <w:r w:rsidRPr="00B54D6B">
        <w:t xml:space="preserve"> the sludge, </w:t>
      </w:r>
      <w:r>
        <w:t>domestic</w:t>
      </w:r>
      <w:r w:rsidRPr="00B54D6B">
        <w:t xml:space="preserve"> waste, and fried onions with the variation of mixing 6: 1: 1 ; 5 : 2 :1 ; 4 : 1,5 : 1 .</w:t>
      </w:r>
      <w:r>
        <w:t xml:space="preserve"> The research was conducted by aerobic method in a plastic drum (25 liter).  </w:t>
      </w:r>
      <w:r>
        <w:rPr>
          <w:rStyle w:val="hps"/>
        </w:rPr>
        <w:t>Composting processwas acceleratedby the addition ofbioactivatorEM4andactivated sludge</w:t>
      </w:r>
      <w:r>
        <w:rPr>
          <w:rStyle w:val="longtext"/>
        </w:rPr>
        <w:t>.</w:t>
      </w:r>
      <w:r>
        <w:rPr>
          <w:rStyle w:val="hps"/>
        </w:rPr>
        <w:t>The resultsshowedthat thematurecompostvariationwith composition6:1:1 was moreoptimal thanthe othervariations</w:t>
      </w:r>
      <w:r>
        <w:t xml:space="preserve">. </w:t>
      </w:r>
      <w:r>
        <w:rPr>
          <w:rStyle w:val="hps"/>
        </w:rPr>
        <w:t>C/N</w:t>
      </w:r>
      <w:r>
        <w:t xml:space="preserve"> ratio of mature </w:t>
      </w:r>
      <w:r>
        <w:rPr>
          <w:rStyle w:val="hps"/>
        </w:rPr>
        <w:t>compostall variationshave metSNI19-7030-2004</w:t>
      </w:r>
      <w:r>
        <w:t xml:space="preserve">, </w:t>
      </w:r>
      <w:r>
        <w:rPr>
          <w:rStyle w:val="hps"/>
        </w:rPr>
        <w:t>exceptfried onionscontrolanddomestic wastesdo not meetthese standards.</w:t>
      </w:r>
      <w:r>
        <w:t xml:space="preserve"> Compost with </w:t>
      </w:r>
      <w:r>
        <w:rPr>
          <w:rStyle w:val="hps"/>
        </w:rPr>
        <w:t xml:space="preserve">EM4 </w:t>
      </w:r>
      <w:r>
        <w:t xml:space="preserve">bioactivator </w:t>
      </w:r>
      <w:r>
        <w:rPr>
          <w:rStyle w:val="hps"/>
        </w:rPr>
        <w:t>(59.44</w:t>
      </w:r>
      <w:r>
        <w:t xml:space="preserve">%) </w:t>
      </w:r>
      <w:r>
        <w:rPr>
          <w:rStyle w:val="hps"/>
        </w:rPr>
        <w:t>havedecreased</w:t>
      </w:r>
      <w:proofErr w:type="spellStart"/>
      <w:r>
        <w:rPr>
          <w:rStyle w:val="hps"/>
          <w:lang w:val="en-US"/>
        </w:rPr>
        <w:t>approxirately</w:t>
      </w:r>
      <w:proofErr w:type="spellEnd"/>
      <w:r>
        <w:rPr>
          <w:rStyle w:val="hps"/>
        </w:rPr>
        <w:t>greaterthan thecompost with activated sludgebioactivator is53.33%</w:t>
      </w:r>
    </w:p>
    <w:p w:rsidR="007E607E" w:rsidRPr="00366455" w:rsidRDefault="007E607E" w:rsidP="007E607E">
      <w:pPr>
        <w:spacing w:line="240" w:lineRule="auto"/>
        <w:rPr>
          <w:szCs w:val="24"/>
        </w:rPr>
      </w:pPr>
    </w:p>
    <w:p w:rsidR="007E607E" w:rsidRPr="00C72F96" w:rsidRDefault="007E607E" w:rsidP="007E607E">
      <w:pPr>
        <w:ind w:firstLine="0"/>
        <w:rPr>
          <w:i/>
          <w:szCs w:val="24"/>
        </w:rPr>
      </w:pPr>
      <w:r w:rsidRPr="00C72F96">
        <w:rPr>
          <w:rStyle w:val="hps"/>
          <w:szCs w:val="24"/>
        </w:rPr>
        <w:t>Keywords:sludgeWWTP</w:t>
      </w:r>
      <w:r>
        <w:rPr>
          <w:rStyle w:val="hps"/>
          <w:szCs w:val="24"/>
        </w:rPr>
        <w:t>,domestic</w:t>
      </w:r>
      <w:r w:rsidRPr="00C72F96">
        <w:rPr>
          <w:rStyle w:val="hps"/>
          <w:szCs w:val="24"/>
        </w:rPr>
        <w:t xml:space="preserve"> waste</w:t>
      </w:r>
      <w:r>
        <w:rPr>
          <w:rStyle w:val="hps"/>
          <w:szCs w:val="24"/>
        </w:rPr>
        <w:t>,</w:t>
      </w:r>
      <w:r w:rsidRPr="00C72F96">
        <w:rPr>
          <w:rStyle w:val="hps"/>
          <w:szCs w:val="24"/>
        </w:rPr>
        <w:t>wastefried onions</w:t>
      </w:r>
      <w:r>
        <w:rPr>
          <w:rStyle w:val="hps"/>
          <w:szCs w:val="24"/>
        </w:rPr>
        <w:t>,</w:t>
      </w:r>
      <w:r w:rsidRPr="00C72F96">
        <w:rPr>
          <w:rStyle w:val="hps"/>
          <w:szCs w:val="24"/>
        </w:rPr>
        <w:t>compost</w:t>
      </w:r>
      <w:r>
        <w:rPr>
          <w:rStyle w:val="hps"/>
          <w:szCs w:val="24"/>
        </w:rPr>
        <w:t>, C/N</w:t>
      </w:r>
      <w:r w:rsidRPr="00C72F96">
        <w:rPr>
          <w:rStyle w:val="hps"/>
          <w:szCs w:val="24"/>
        </w:rPr>
        <w:t>ratio.</w:t>
      </w:r>
    </w:p>
    <w:p w:rsidR="007E607E" w:rsidRDefault="007E607E" w:rsidP="007E607E">
      <w:bookmarkStart w:id="2" w:name="_GoBack"/>
      <w:bookmarkEnd w:id="2"/>
    </w:p>
    <w:p w:rsidR="00FC2B45" w:rsidRDefault="007E607E"/>
    <w:sectPr w:rsidR="00FC2B45" w:rsidSect="003F6BF2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07E"/>
    <w:rsid w:val="00040A71"/>
    <w:rsid w:val="007E607E"/>
    <w:rsid w:val="008A1AF1"/>
    <w:rsid w:val="00C4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7E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07E"/>
    <w:pPr>
      <w:keepNext/>
      <w:keepLines/>
      <w:spacing w:before="120" w:after="120"/>
      <w:ind w:firstLine="0"/>
      <w:jc w:val="center"/>
      <w:outlineLvl w:val="0"/>
    </w:pPr>
    <w:rPr>
      <w:rFonts w:eastAsia="Times New Roman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7E"/>
    <w:rPr>
      <w:rFonts w:ascii="Times New Roman" w:eastAsia="Times New Roman" w:hAnsi="Times New Roman" w:cs="Times New Roman"/>
      <w:b/>
      <w:bCs/>
      <w:color w:val="000000"/>
      <w:sz w:val="28"/>
      <w:szCs w:val="28"/>
      <w:lang w:val="id-ID"/>
    </w:rPr>
  </w:style>
  <w:style w:type="character" w:customStyle="1" w:styleId="hps">
    <w:name w:val="hps"/>
    <w:basedOn w:val="DefaultParagraphFont"/>
    <w:rsid w:val="007E607E"/>
  </w:style>
  <w:style w:type="character" w:customStyle="1" w:styleId="longtext">
    <w:name w:val="long_text"/>
    <w:basedOn w:val="DefaultParagraphFont"/>
    <w:rsid w:val="007E6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Company>Batman Xp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1</cp:revision>
  <dcterms:created xsi:type="dcterms:W3CDTF">2002-01-03T17:34:00Z</dcterms:created>
  <dcterms:modified xsi:type="dcterms:W3CDTF">2002-01-03T17:36:00Z</dcterms:modified>
</cp:coreProperties>
</file>