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C1" w:rsidRPr="000C5177" w:rsidRDefault="00436184" w:rsidP="00BD42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 </w:t>
      </w:r>
      <w:r w:rsidR="00874AC1" w:rsidRPr="000C5177">
        <w:rPr>
          <w:rFonts w:ascii="Times New Roman" w:hAnsi="Times New Roman" w:cs="Times New Roman"/>
          <w:b/>
        </w:rPr>
        <w:t xml:space="preserve">ON MONITORING LANGUAGE CHANGE </w:t>
      </w:r>
    </w:p>
    <w:p w:rsidR="00024740" w:rsidRPr="000C5177" w:rsidRDefault="00874AC1" w:rsidP="00BD42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5177">
        <w:rPr>
          <w:rFonts w:ascii="Times New Roman" w:hAnsi="Times New Roman" w:cs="Times New Roman"/>
          <w:b/>
        </w:rPr>
        <w:t>WITH THE SUPPORT OF CORPUS PROCESSING</w:t>
      </w:r>
    </w:p>
    <w:p w:rsidR="009245E3" w:rsidRPr="000C5177" w:rsidRDefault="009245E3" w:rsidP="00BD42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t>Prihantoro</w:t>
      </w:r>
    </w:p>
    <w:p w:rsidR="009245E3" w:rsidRPr="000C5177" w:rsidRDefault="009245E3" w:rsidP="00BD42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t>Universitas Diponegoro</w:t>
      </w:r>
    </w:p>
    <w:p w:rsidR="009245E3" w:rsidRPr="000C5177" w:rsidRDefault="00EE51FA" w:rsidP="004A2BB7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8" w:history="1">
        <w:r w:rsidR="009245E3" w:rsidRPr="000C5177">
          <w:rPr>
            <w:rStyle w:val="Hyperlink"/>
            <w:rFonts w:ascii="Times New Roman" w:hAnsi="Times New Roman" w:cs="Times New Roman"/>
          </w:rPr>
          <w:t>prihantoro2001@yahoo.com</w:t>
        </w:r>
      </w:hyperlink>
    </w:p>
    <w:p w:rsidR="00024740" w:rsidRPr="000C5177" w:rsidRDefault="00024740" w:rsidP="00BD4282">
      <w:pPr>
        <w:spacing w:after="0"/>
        <w:jc w:val="center"/>
        <w:rPr>
          <w:rFonts w:ascii="Times New Roman" w:hAnsi="Times New Roman" w:cs="Times New Roman"/>
          <w:b/>
        </w:rPr>
      </w:pPr>
      <w:r w:rsidRPr="000C5177">
        <w:rPr>
          <w:rFonts w:ascii="Times New Roman" w:hAnsi="Times New Roman" w:cs="Times New Roman"/>
          <w:b/>
        </w:rPr>
        <w:t>Abstract</w:t>
      </w:r>
    </w:p>
    <w:p w:rsidR="00024740" w:rsidRPr="000C5177" w:rsidRDefault="008246B9" w:rsidP="00BD4282">
      <w:pPr>
        <w:spacing w:after="0"/>
        <w:jc w:val="both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t>One of the fundamental characteristic</w:t>
      </w:r>
      <w:r w:rsidR="00B46327" w:rsidRPr="000C5177">
        <w:rPr>
          <w:rFonts w:ascii="Times New Roman" w:hAnsi="Times New Roman" w:cs="Times New Roman"/>
        </w:rPr>
        <w:t>s</w:t>
      </w:r>
      <w:r w:rsidRPr="000C5177">
        <w:rPr>
          <w:rFonts w:ascii="Times New Roman" w:hAnsi="Times New Roman" w:cs="Times New Roman"/>
        </w:rPr>
        <w:t xml:space="preserve"> of language</w:t>
      </w:r>
      <w:r w:rsidR="000E09A5" w:rsidRPr="000C5177">
        <w:rPr>
          <w:rFonts w:ascii="Times New Roman" w:hAnsi="Times New Roman" w:cs="Times New Roman"/>
        </w:rPr>
        <w:t xml:space="preserve"> is that it </w:t>
      </w:r>
      <w:r w:rsidR="008A4A44">
        <w:rPr>
          <w:rFonts w:ascii="Times New Roman" w:hAnsi="Times New Roman" w:cs="Times New Roman" w:hint="eastAsia"/>
        </w:rPr>
        <w:t xml:space="preserve">can </w:t>
      </w:r>
      <w:r w:rsidR="000E09A5" w:rsidRPr="000C5177">
        <w:rPr>
          <w:rFonts w:ascii="Times New Roman" w:hAnsi="Times New Roman" w:cs="Times New Roman"/>
        </w:rPr>
        <w:t>chang</w:t>
      </w:r>
      <w:r w:rsidR="008A4A44">
        <w:rPr>
          <w:rFonts w:ascii="Times New Roman" w:hAnsi="Times New Roman" w:cs="Times New Roman"/>
        </w:rPr>
        <w:t>e</w:t>
      </w:r>
      <w:r w:rsidR="00BE3190" w:rsidRPr="000C5177">
        <w:rPr>
          <w:rFonts w:ascii="Times New Roman" w:hAnsi="Times New Roman" w:cs="Times New Roman"/>
        </w:rPr>
        <w:t xml:space="preserve"> over time.</w:t>
      </w:r>
      <w:r w:rsidR="004523AE" w:rsidRPr="000C5177">
        <w:rPr>
          <w:rFonts w:ascii="Times New Roman" w:hAnsi="Times New Roman" w:cs="Times New Roman"/>
        </w:rPr>
        <w:t xml:space="preserve"> </w:t>
      </w:r>
      <w:r w:rsidR="00BE3190" w:rsidRPr="000C5177">
        <w:rPr>
          <w:rFonts w:ascii="Times New Roman" w:hAnsi="Times New Roman" w:cs="Times New Roman"/>
        </w:rPr>
        <w:t>O</w:t>
      </w:r>
      <w:r w:rsidRPr="000C5177">
        <w:rPr>
          <w:rFonts w:ascii="Times New Roman" w:hAnsi="Times New Roman" w:cs="Times New Roman"/>
        </w:rPr>
        <w:t xml:space="preserve">ne </w:t>
      </w:r>
      <w:r w:rsidR="0030498A" w:rsidRPr="000C5177">
        <w:rPr>
          <w:rFonts w:ascii="Times New Roman" w:hAnsi="Times New Roman" w:cs="Times New Roman"/>
        </w:rPr>
        <w:t xml:space="preserve">method to </w:t>
      </w:r>
      <w:r w:rsidRPr="000C5177">
        <w:rPr>
          <w:rFonts w:ascii="Times New Roman" w:hAnsi="Times New Roman" w:cs="Times New Roman"/>
        </w:rPr>
        <w:t>monitor the change</w:t>
      </w:r>
      <w:r w:rsidR="00BE3190" w:rsidRPr="000C5177">
        <w:rPr>
          <w:rFonts w:ascii="Times New Roman" w:hAnsi="Times New Roman" w:cs="Times New Roman"/>
        </w:rPr>
        <w:t xml:space="preserve"> </w:t>
      </w:r>
      <w:r w:rsidR="0030498A" w:rsidRPr="000C5177">
        <w:rPr>
          <w:rFonts w:ascii="Times New Roman" w:hAnsi="Times New Roman" w:cs="Times New Roman"/>
        </w:rPr>
        <w:t xml:space="preserve">is </w:t>
      </w:r>
      <w:r w:rsidR="00BE3190" w:rsidRPr="000C5177">
        <w:rPr>
          <w:rFonts w:ascii="Times New Roman" w:hAnsi="Times New Roman" w:cs="Times New Roman"/>
        </w:rPr>
        <w:t xml:space="preserve">by observing </w:t>
      </w:r>
      <w:r w:rsidR="008A4A44">
        <w:rPr>
          <w:rFonts w:ascii="Times New Roman" w:hAnsi="Times New Roman" w:cs="Times New Roman" w:hint="eastAsia"/>
        </w:rPr>
        <w:t xml:space="preserve">its </w:t>
      </w:r>
      <w:r w:rsidR="009E3AC9" w:rsidRPr="000C5177">
        <w:rPr>
          <w:rFonts w:ascii="Times New Roman" w:hAnsi="Times New Roman" w:cs="Times New Roman"/>
        </w:rPr>
        <w:t xml:space="preserve">corpora: </w:t>
      </w:r>
      <w:r w:rsidR="008A4A44">
        <w:rPr>
          <w:rFonts w:ascii="Times New Roman" w:hAnsi="Times New Roman" w:cs="Times New Roman" w:hint="eastAsia"/>
        </w:rPr>
        <w:t xml:space="preserve">a </w:t>
      </w:r>
      <w:r w:rsidR="001E4B0B" w:rsidRPr="000C5177">
        <w:rPr>
          <w:rFonts w:ascii="Times New Roman" w:hAnsi="Times New Roman" w:cs="Times New Roman"/>
        </w:rPr>
        <w:t>structured</w:t>
      </w:r>
      <w:r w:rsidR="009E3AC9" w:rsidRPr="000C5177">
        <w:rPr>
          <w:rFonts w:ascii="Times New Roman" w:hAnsi="Times New Roman" w:cs="Times New Roman"/>
        </w:rPr>
        <w:t xml:space="preserve"> language documentation</w:t>
      </w:r>
      <w:r w:rsidRPr="000C5177">
        <w:rPr>
          <w:rFonts w:ascii="Times New Roman" w:hAnsi="Times New Roman" w:cs="Times New Roman"/>
        </w:rPr>
        <w:t xml:space="preserve">. </w:t>
      </w:r>
      <w:r w:rsidR="00316AD8" w:rsidRPr="000C5177">
        <w:rPr>
          <w:rFonts w:ascii="Times New Roman" w:hAnsi="Times New Roman" w:cs="Times New Roman"/>
        </w:rPr>
        <w:t>Recent development in</w:t>
      </w:r>
      <w:r w:rsidRPr="000C5177">
        <w:rPr>
          <w:rFonts w:ascii="Times New Roman" w:hAnsi="Times New Roman" w:cs="Times New Roman"/>
        </w:rPr>
        <w:t xml:space="preserve"> technology, especially in the</w:t>
      </w:r>
      <w:r w:rsidR="00316AD8" w:rsidRPr="000C5177">
        <w:rPr>
          <w:rFonts w:ascii="Times New Roman" w:hAnsi="Times New Roman" w:cs="Times New Roman"/>
        </w:rPr>
        <w:t xml:space="preserve"> field of Natural Language Processing allows</w:t>
      </w:r>
      <w:r w:rsidRPr="000C5177">
        <w:rPr>
          <w:rFonts w:ascii="Times New Roman" w:hAnsi="Times New Roman" w:cs="Times New Roman"/>
        </w:rPr>
        <w:t xml:space="preserve"> </w:t>
      </w:r>
      <w:r w:rsidR="00316AD8" w:rsidRPr="000C5177">
        <w:rPr>
          <w:rFonts w:ascii="Times New Roman" w:hAnsi="Times New Roman" w:cs="Times New Roman"/>
        </w:rPr>
        <w:t>robust linguistic processing</w:t>
      </w:r>
      <w:r w:rsidR="00D233D5" w:rsidRPr="000C5177">
        <w:rPr>
          <w:rFonts w:ascii="Times New Roman" w:hAnsi="Times New Roman" w:cs="Times New Roman"/>
        </w:rPr>
        <w:t>,</w:t>
      </w:r>
      <w:r w:rsidR="00316AD8" w:rsidRPr="000C5177">
        <w:rPr>
          <w:rFonts w:ascii="Times New Roman" w:hAnsi="Times New Roman" w:cs="Times New Roman"/>
        </w:rPr>
        <w:t xml:space="preserve"> which support the description of divers</w:t>
      </w:r>
      <w:r w:rsidR="00BE3190" w:rsidRPr="000C5177">
        <w:rPr>
          <w:rFonts w:ascii="Times New Roman" w:hAnsi="Times New Roman" w:cs="Times New Roman"/>
        </w:rPr>
        <w:t>e historical changes</w:t>
      </w:r>
      <w:r w:rsidR="008A4A44">
        <w:rPr>
          <w:rFonts w:ascii="Times New Roman" w:hAnsi="Times New Roman" w:cs="Times New Roman" w:hint="eastAsia"/>
        </w:rPr>
        <w:t xml:space="preserve"> of the</w:t>
      </w:r>
      <w:r w:rsidR="00BE3190" w:rsidRPr="000C5177">
        <w:rPr>
          <w:rFonts w:ascii="Times New Roman" w:hAnsi="Times New Roman" w:cs="Times New Roman"/>
        </w:rPr>
        <w:t xml:space="preserve"> </w:t>
      </w:r>
      <w:r w:rsidR="009E3AC9" w:rsidRPr="000C5177">
        <w:rPr>
          <w:rFonts w:ascii="Times New Roman" w:hAnsi="Times New Roman" w:cs="Times New Roman"/>
        </w:rPr>
        <w:t>corpora</w:t>
      </w:r>
      <w:r w:rsidR="00316AD8" w:rsidRPr="000C5177">
        <w:rPr>
          <w:rFonts w:ascii="Times New Roman" w:hAnsi="Times New Roman" w:cs="Times New Roman"/>
        </w:rPr>
        <w:t xml:space="preserve">. The </w:t>
      </w:r>
      <w:r w:rsidR="00EF5CC4" w:rsidRPr="000C5177">
        <w:rPr>
          <w:rFonts w:ascii="Times New Roman" w:hAnsi="Times New Roman" w:cs="Times New Roman"/>
        </w:rPr>
        <w:t>interference</w:t>
      </w:r>
      <w:r w:rsidR="00316AD8" w:rsidRPr="000C5177">
        <w:rPr>
          <w:rFonts w:ascii="Times New Roman" w:hAnsi="Times New Roman" w:cs="Times New Roman"/>
        </w:rPr>
        <w:t xml:space="preserve"> of human linguist is inevitable as it determines the gold standard, but </w:t>
      </w:r>
      <w:r w:rsidR="00EF5CC4" w:rsidRPr="000C5177">
        <w:rPr>
          <w:rFonts w:ascii="Times New Roman" w:hAnsi="Times New Roman" w:cs="Times New Roman"/>
        </w:rPr>
        <w:t>computer assist</w:t>
      </w:r>
      <w:r w:rsidR="00BE3190" w:rsidRPr="000C5177">
        <w:rPr>
          <w:rFonts w:ascii="Times New Roman" w:hAnsi="Times New Roman" w:cs="Times New Roman"/>
        </w:rPr>
        <w:t>ance</w:t>
      </w:r>
      <w:r w:rsidR="00316AD8" w:rsidRPr="000C5177">
        <w:rPr>
          <w:rFonts w:ascii="Times New Roman" w:hAnsi="Times New Roman" w:cs="Times New Roman"/>
        </w:rPr>
        <w:t xml:space="preserve"> provides considerable support by incorporating computational approach in </w:t>
      </w:r>
      <w:r w:rsidR="00EF5CC4" w:rsidRPr="000C5177">
        <w:rPr>
          <w:rFonts w:ascii="Times New Roman" w:hAnsi="Times New Roman" w:cs="Times New Roman"/>
        </w:rPr>
        <w:t xml:space="preserve">exploring </w:t>
      </w:r>
      <w:r w:rsidR="009E3AC9" w:rsidRPr="000C5177">
        <w:rPr>
          <w:rFonts w:ascii="Times New Roman" w:hAnsi="Times New Roman" w:cs="Times New Roman"/>
        </w:rPr>
        <w:t>the corpora, especially historical corpora</w:t>
      </w:r>
      <w:r w:rsidR="00316AD8" w:rsidRPr="000C5177">
        <w:rPr>
          <w:rFonts w:ascii="Times New Roman" w:hAnsi="Times New Roman" w:cs="Times New Roman"/>
        </w:rPr>
        <w:t xml:space="preserve">. This paper </w:t>
      </w:r>
      <w:r w:rsidR="0068599C" w:rsidRPr="000C5177">
        <w:rPr>
          <w:rFonts w:ascii="Times New Roman" w:hAnsi="Times New Roman" w:cs="Times New Roman"/>
        </w:rPr>
        <w:t>propose</w:t>
      </w:r>
      <w:r w:rsidR="00BE3190" w:rsidRPr="000C5177">
        <w:rPr>
          <w:rFonts w:ascii="Times New Roman" w:hAnsi="Times New Roman" w:cs="Times New Roman"/>
        </w:rPr>
        <w:t>s</w:t>
      </w:r>
      <w:r w:rsidR="0068599C" w:rsidRPr="000C5177">
        <w:rPr>
          <w:rFonts w:ascii="Times New Roman" w:hAnsi="Times New Roman" w:cs="Times New Roman"/>
        </w:rPr>
        <w:t xml:space="preserve"> a model for corpus </w:t>
      </w:r>
      <w:r w:rsidR="00693DBF" w:rsidRPr="000C5177">
        <w:rPr>
          <w:rFonts w:ascii="Times New Roman" w:hAnsi="Times New Roman" w:cs="Times New Roman"/>
        </w:rPr>
        <w:t>development</w:t>
      </w:r>
      <w:r w:rsidR="0068599C" w:rsidRPr="000C5177">
        <w:rPr>
          <w:rFonts w:ascii="Times New Roman" w:hAnsi="Times New Roman" w:cs="Times New Roman"/>
        </w:rPr>
        <w:t>, where corpus are annotated to support further</w:t>
      </w:r>
      <w:r w:rsidR="008A4A44">
        <w:rPr>
          <w:rFonts w:ascii="Times New Roman" w:hAnsi="Times New Roman" w:cs="Times New Roman" w:hint="eastAsia"/>
        </w:rPr>
        <w:t xml:space="preserve"> computational</w:t>
      </w:r>
      <w:r w:rsidR="0068599C" w:rsidRPr="000C5177">
        <w:rPr>
          <w:rFonts w:ascii="Times New Roman" w:hAnsi="Times New Roman" w:cs="Times New Roman"/>
        </w:rPr>
        <w:t xml:space="preserve"> </w:t>
      </w:r>
      <w:r w:rsidR="00EF5CC4" w:rsidRPr="000C5177">
        <w:rPr>
          <w:rFonts w:ascii="Times New Roman" w:hAnsi="Times New Roman" w:cs="Times New Roman"/>
        </w:rPr>
        <w:t>operations</w:t>
      </w:r>
      <w:r w:rsidR="0068599C" w:rsidRPr="000C5177">
        <w:rPr>
          <w:rFonts w:ascii="Times New Roman" w:hAnsi="Times New Roman" w:cs="Times New Roman"/>
        </w:rPr>
        <w:t xml:space="preserve"> such as</w:t>
      </w:r>
      <w:r w:rsidR="00EF5CC4" w:rsidRPr="000C5177">
        <w:rPr>
          <w:rFonts w:ascii="Times New Roman" w:hAnsi="Times New Roman" w:cs="Times New Roman"/>
        </w:rPr>
        <w:t xml:space="preserve"> lexicogrammatical</w:t>
      </w:r>
      <w:r w:rsidR="0068599C" w:rsidRPr="000C5177">
        <w:rPr>
          <w:rFonts w:ascii="Times New Roman" w:hAnsi="Times New Roman" w:cs="Times New Roman"/>
        </w:rPr>
        <w:t xml:space="preserve"> </w:t>
      </w:r>
      <w:r w:rsidR="00EF5CC4" w:rsidRPr="000C5177">
        <w:rPr>
          <w:rFonts w:ascii="Times New Roman" w:hAnsi="Times New Roman" w:cs="Times New Roman"/>
        </w:rPr>
        <w:t xml:space="preserve">pattern matching, </w:t>
      </w:r>
      <w:r w:rsidR="0068599C" w:rsidRPr="000C5177">
        <w:rPr>
          <w:rFonts w:ascii="Times New Roman" w:hAnsi="Times New Roman" w:cs="Times New Roman"/>
        </w:rPr>
        <w:t>automatic retrieval</w:t>
      </w:r>
      <w:r w:rsidR="00693DBF" w:rsidRPr="000C5177">
        <w:rPr>
          <w:rFonts w:ascii="Times New Roman" w:hAnsi="Times New Roman" w:cs="Times New Roman"/>
        </w:rPr>
        <w:t xml:space="preserve"> and</w:t>
      </w:r>
      <w:r w:rsidR="00BE3190" w:rsidRPr="000C5177">
        <w:rPr>
          <w:rFonts w:ascii="Times New Roman" w:hAnsi="Times New Roman" w:cs="Times New Roman"/>
        </w:rPr>
        <w:t xml:space="preserve"> extraction. The corpus processing</w:t>
      </w:r>
      <w:r w:rsidR="00EF5CC4" w:rsidRPr="000C5177">
        <w:rPr>
          <w:rFonts w:ascii="Times New Roman" w:hAnsi="Times New Roman" w:cs="Times New Roman"/>
        </w:rPr>
        <w:t xml:space="preserve"> operations are performed by local grammar ba</w:t>
      </w:r>
      <w:r w:rsidR="008A4A44">
        <w:rPr>
          <w:rFonts w:ascii="Times New Roman" w:hAnsi="Times New Roman" w:cs="Times New Roman"/>
        </w:rPr>
        <w:t>sed corpus processing software</w:t>
      </w:r>
      <w:r w:rsidR="008A4A44">
        <w:rPr>
          <w:rFonts w:ascii="Times New Roman" w:hAnsi="Times New Roman" w:cs="Times New Roman" w:hint="eastAsia"/>
        </w:rPr>
        <w:t xml:space="preserve"> on a contemporary Indonesian corpus. </w:t>
      </w:r>
      <w:r w:rsidR="00B31F48" w:rsidRPr="000C5177">
        <w:rPr>
          <w:rFonts w:ascii="Times New Roman" w:hAnsi="Times New Roman" w:cs="Times New Roman"/>
        </w:rPr>
        <w:t xml:space="preserve">This paper concludes that data collection and </w:t>
      </w:r>
      <w:r w:rsidR="00BE3190" w:rsidRPr="000C5177">
        <w:rPr>
          <w:rFonts w:ascii="Times New Roman" w:hAnsi="Times New Roman" w:cs="Times New Roman"/>
        </w:rPr>
        <w:t xml:space="preserve">data </w:t>
      </w:r>
      <w:r w:rsidR="00B31F48" w:rsidRPr="000C5177">
        <w:rPr>
          <w:rFonts w:ascii="Times New Roman" w:hAnsi="Times New Roman" w:cs="Times New Roman"/>
        </w:rPr>
        <w:t xml:space="preserve">processing in a corpus are </w:t>
      </w:r>
      <w:r w:rsidR="0030498A" w:rsidRPr="000C5177">
        <w:rPr>
          <w:rFonts w:ascii="Times New Roman" w:hAnsi="Times New Roman" w:cs="Times New Roman"/>
        </w:rPr>
        <w:t>equally crucial importance</w:t>
      </w:r>
      <w:r w:rsidR="00B31F48" w:rsidRPr="000C5177">
        <w:rPr>
          <w:rFonts w:ascii="Times New Roman" w:hAnsi="Times New Roman" w:cs="Times New Roman"/>
        </w:rPr>
        <w:t xml:space="preserve"> to monitor language chan</w:t>
      </w:r>
      <w:r w:rsidR="009E3AC9" w:rsidRPr="000C5177">
        <w:rPr>
          <w:rFonts w:ascii="Times New Roman" w:hAnsi="Times New Roman" w:cs="Times New Roman"/>
        </w:rPr>
        <w:t xml:space="preserve">ge, and none can be set aside. </w:t>
      </w:r>
    </w:p>
    <w:p w:rsidR="00780030" w:rsidRPr="000C5177" w:rsidRDefault="00EF5CC4" w:rsidP="00BD4282">
      <w:pPr>
        <w:spacing w:after="0"/>
        <w:jc w:val="both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t>Keywords: Cor</w:t>
      </w:r>
      <w:r w:rsidR="008A4A44">
        <w:rPr>
          <w:rFonts w:ascii="Times New Roman" w:hAnsi="Times New Roman" w:cs="Times New Roman"/>
        </w:rPr>
        <w:t>pus, pattern matching, automatic retrieval</w:t>
      </w:r>
      <w:r w:rsidR="008A4A44">
        <w:rPr>
          <w:rFonts w:ascii="Times New Roman" w:hAnsi="Times New Roman" w:cs="Times New Roman" w:hint="eastAsia"/>
        </w:rPr>
        <w:t>, local grammar.</w:t>
      </w:r>
    </w:p>
    <w:p w:rsidR="00EF5CC4" w:rsidRPr="000C5177" w:rsidRDefault="00780030" w:rsidP="00BD4282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0C5177">
        <w:rPr>
          <w:rFonts w:ascii="Times New Roman" w:hAnsi="Times New Roman" w:cs="Times New Roman"/>
          <w:b/>
        </w:rPr>
        <w:t>INTRODUCTION</w:t>
      </w:r>
    </w:p>
    <w:p w:rsidR="00F41165" w:rsidRPr="000C5177" w:rsidRDefault="008A4A44" w:rsidP="00BD4282">
      <w:pPr>
        <w:spacing w:after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The use of computer</w:t>
      </w:r>
      <w:r w:rsidR="00524205" w:rsidRPr="000C5177">
        <w:rPr>
          <w:rFonts w:ascii="Times New Roman" w:hAnsi="Times New Roman" w:cs="Times New Roman"/>
        </w:rPr>
        <w:t xml:space="preserve"> </w:t>
      </w:r>
      <w:r w:rsidR="00E150A4" w:rsidRPr="000C5177">
        <w:rPr>
          <w:rFonts w:ascii="Times New Roman" w:hAnsi="Times New Roman" w:cs="Times New Roman"/>
        </w:rPr>
        <w:t>affects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diverse aspects of life, not only technology, but also </w:t>
      </w:r>
      <w:r>
        <w:rPr>
          <w:rFonts w:ascii="Times New Roman" w:hAnsi="Times New Roman" w:cs="Times New Roman"/>
        </w:rPr>
        <w:t>language</w:t>
      </w:r>
      <w:r w:rsidR="00524205" w:rsidRPr="000C5177">
        <w:rPr>
          <w:rFonts w:ascii="Times New Roman" w:hAnsi="Times New Roman" w:cs="Times New Roman"/>
        </w:rPr>
        <w:t>. The idea is that the computer can be utilize</w:t>
      </w:r>
      <w:r w:rsidR="00E150A4" w:rsidRPr="000C5177">
        <w:rPr>
          <w:rFonts w:ascii="Times New Roman" w:hAnsi="Times New Roman" w:cs="Times New Roman"/>
        </w:rPr>
        <w:t>d</w:t>
      </w:r>
      <w:r w:rsidR="00524205" w:rsidRPr="000C5177">
        <w:rPr>
          <w:rFonts w:ascii="Times New Roman" w:hAnsi="Times New Roman" w:cs="Times New Roman"/>
        </w:rPr>
        <w:t xml:space="preserve"> to support language analysis in various branch of linguistics.</w:t>
      </w:r>
      <w:r w:rsidR="00851AB9">
        <w:rPr>
          <w:rFonts w:ascii="Times New Roman" w:hAnsi="Times New Roman" w:cs="Times New Roman" w:hint="eastAsia"/>
        </w:rPr>
        <w:t xml:space="preserve"> A variety of terms is suggested to describe computer support </w:t>
      </w:r>
      <w:r w:rsidR="00851AB9" w:rsidRPr="000C5177">
        <w:rPr>
          <w:rFonts w:ascii="Times New Roman" w:hAnsi="Times New Roman" w:cs="Times New Roman"/>
        </w:rPr>
        <w:t>in performing linguistic analysis ranging from phonology, morphology, syntax, semantics and to other branches of linguistic as well</w:t>
      </w:r>
      <w:r w:rsidR="00851AB9">
        <w:rPr>
          <w:rFonts w:ascii="Times New Roman" w:hAnsi="Times New Roman" w:cs="Times New Roman" w:hint="eastAsia"/>
        </w:rPr>
        <w:t>. However, two most commonly used terms are</w:t>
      </w:r>
      <w:r w:rsidR="00524205" w:rsidRPr="000C5177">
        <w:rPr>
          <w:rFonts w:ascii="Times New Roman" w:hAnsi="Times New Roman" w:cs="Times New Roman"/>
        </w:rPr>
        <w:t xml:space="preserve"> </w:t>
      </w:r>
      <w:r w:rsidR="00F41165" w:rsidRPr="000C5177">
        <w:rPr>
          <w:rFonts w:ascii="Times New Roman" w:hAnsi="Times New Roman" w:cs="Times New Roman"/>
        </w:rPr>
        <w:t>Natural Language</w:t>
      </w:r>
      <w:r w:rsidR="00524205" w:rsidRPr="000C5177">
        <w:rPr>
          <w:rFonts w:ascii="Times New Roman" w:hAnsi="Times New Roman" w:cs="Times New Roman"/>
        </w:rPr>
        <w:t xml:space="preserve"> Processing (NLP) </w:t>
      </w:r>
      <w:r w:rsidR="00851AB9">
        <w:rPr>
          <w:rFonts w:ascii="Times New Roman" w:hAnsi="Times New Roman" w:cs="Times New Roman" w:hint="eastAsia"/>
        </w:rPr>
        <w:t>and</w:t>
      </w:r>
      <w:r w:rsidR="00524205" w:rsidRPr="000C5177">
        <w:rPr>
          <w:rFonts w:ascii="Times New Roman" w:hAnsi="Times New Roman" w:cs="Times New Roman"/>
        </w:rPr>
        <w:t xml:space="preserve"> computational linguistics </w:t>
      </w:r>
      <w:r w:rsidR="00851AB9">
        <w:rPr>
          <w:rFonts w:ascii="Times New Roman" w:hAnsi="Times New Roman" w:cs="Times New Roman"/>
        </w:rPr>
        <w:t>(CL)</w:t>
      </w:r>
      <w:r w:rsidR="00851AB9">
        <w:rPr>
          <w:rFonts w:ascii="Times New Roman" w:hAnsi="Times New Roman" w:cs="Times New Roman" w:hint="eastAsia"/>
        </w:rPr>
        <w:t>. These two terms suggest an</w:t>
      </w:r>
      <w:r w:rsidR="00F37B40" w:rsidRPr="000C5177">
        <w:rPr>
          <w:rFonts w:ascii="Times New Roman" w:hAnsi="Times New Roman" w:cs="Times New Roman"/>
        </w:rPr>
        <w:t xml:space="preserve"> </w:t>
      </w:r>
      <w:r w:rsidR="00124D5D" w:rsidRPr="000C5177">
        <w:rPr>
          <w:rFonts w:ascii="Times New Roman" w:hAnsi="Times New Roman" w:cs="Times New Roman"/>
        </w:rPr>
        <w:t>interdisciplinary</w:t>
      </w:r>
      <w:r w:rsidR="00851AB9">
        <w:rPr>
          <w:rFonts w:ascii="Times New Roman" w:hAnsi="Times New Roman" w:cs="Times New Roman"/>
        </w:rPr>
        <w:t xml:space="preserve"> stud</w:t>
      </w:r>
      <w:r w:rsidR="00851AB9">
        <w:rPr>
          <w:rFonts w:ascii="Times New Roman" w:hAnsi="Times New Roman" w:cs="Times New Roman" w:hint="eastAsia"/>
        </w:rPr>
        <w:t>y</w:t>
      </w:r>
      <w:r w:rsidR="00F37B40" w:rsidRPr="000C5177">
        <w:rPr>
          <w:rFonts w:ascii="Times New Roman" w:hAnsi="Times New Roman" w:cs="Times New Roman"/>
        </w:rPr>
        <w:t xml:space="preserve"> </w:t>
      </w:r>
      <w:r w:rsidR="00851AB9">
        <w:rPr>
          <w:rFonts w:ascii="Times New Roman" w:hAnsi="Times New Roman" w:cs="Times New Roman" w:hint="eastAsia"/>
        </w:rPr>
        <w:t>of</w:t>
      </w:r>
      <w:r w:rsidR="00F37B40" w:rsidRPr="000C5177">
        <w:rPr>
          <w:rFonts w:ascii="Times New Roman" w:hAnsi="Times New Roman" w:cs="Times New Roman"/>
        </w:rPr>
        <w:t xml:space="preserve"> computer </w:t>
      </w:r>
      <w:r w:rsidR="004C6A31" w:rsidRPr="000C5177">
        <w:rPr>
          <w:rFonts w:ascii="Times New Roman" w:hAnsi="Times New Roman" w:cs="Times New Roman"/>
        </w:rPr>
        <w:t xml:space="preserve">science </w:t>
      </w:r>
      <w:r w:rsidR="00F37B40" w:rsidRPr="000C5177">
        <w:rPr>
          <w:rFonts w:ascii="Times New Roman" w:hAnsi="Times New Roman" w:cs="Times New Roman"/>
        </w:rPr>
        <w:t xml:space="preserve">and linguistics. </w:t>
      </w:r>
    </w:p>
    <w:p w:rsidR="00746742" w:rsidRPr="000C5177" w:rsidRDefault="00124D5D" w:rsidP="00BD4282">
      <w:pPr>
        <w:spacing w:after="0"/>
        <w:jc w:val="both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tab/>
      </w:r>
      <w:r w:rsidR="00851AB9">
        <w:rPr>
          <w:rFonts w:ascii="Times New Roman" w:hAnsi="Times New Roman" w:cs="Times New Roman" w:hint="eastAsia"/>
        </w:rPr>
        <w:t xml:space="preserve">Among linguistic branches, one that benefit from NLP/CL is </w:t>
      </w:r>
      <w:r w:rsidRPr="000C5177">
        <w:rPr>
          <w:rFonts w:ascii="Times New Roman" w:hAnsi="Times New Roman" w:cs="Times New Roman"/>
        </w:rPr>
        <w:t>corpus linguistics</w:t>
      </w:r>
      <w:r w:rsidR="00C25FD7">
        <w:rPr>
          <w:rFonts w:ascii="Times New Roman" w:hAnsi="Times New Roman" w:cs="Times New Roman" w:hint="eastAsia"/>
        </w:rPr>
        <w:t xml:space="preserve"> </w:t>
      </w:r>
      <w:r w:rsidR="00851AB9">
        <w:rPr>
          <w:rFonts w:ascii="Times New Roman" w:hAnsi="Times New Roman" w:cs="Times New Roman" w:hint="eastAsia"/>
        </w:rPr>
        <w:t>that</w:t>
      </w:r>
      <w:r w:rsidR="004C6A31" w:rsidRPr="000C5177">
        <w:rPr>
          <w:rFonts w:ascii="Times New Roman" w:hAnsi="Times New Roman" w:cs="Times New Roman"/>
        </w:rPr>
        <w:t xml:space="preserve"> focus</w:t>
      </w:r>
      <w:r w:rsidRPr="000C5177">
        <w:rPr>
          <w:rFonts w:ascii="Times New Roman" w:hAnsi="Times New Roman" w:cs="Times New Roman"/>
        </w:rPr>
        <w:t>es</w:t>
      </w:r>
      <w:r w:rsidR="004C6A31" w:rsidRPr="000C5177">
        <w:rPr>
          <w:rFonts w:ascii="Times New Roman" w:hAnsi="Times New Roman" w:cs="Times New Roman"/>
        </w:rPr>
        <w:t xml:space="preserve"> on the documen</w:t>
      </w:r>
      <w:r w:rsidRPr="000C5177">
        <w:rPr>
          <w:rFonts w:ascii="Times New Roman" w:hAnsi="Times New Roman" w:cs="Times New Roman"/>
        </w:rPr>
        <w:t>tation of language, bo</w:t>
      </w:r>
      <w:r w:rsidR="00C523DC">
        <w:rPr>
          <w:rFonts w:ascii="Times New Roman" w:hAnsi="Times New Roman" w:cs="Times New Roman"/>
        </w:rPr>
        <w:t>th spoken and written</w:t>
      </w:r>
      <w:r w:rsidR="00851AB9">
        <w:rPr>
          <w:rFonts w:ascii="Times New Roman" w:hAnsi="Times New Roman" w:cs="Times New Roman" w:hint="eastAsia"/>
        </w:rPr>
        <w:t xml:space="preserve"> data</w:t>
      </w:r>
      <w:r w:rsidR="00C523DC">
        <w:rPr>
          <w:rFonts w:ascii="Times New Roman" w:hAnsi="Times New Roman" w:cs="Times New Roman"/>
        </w:rPr>
        <w:t xml:space="preserve">. </w:t>
      </w:r>
      <w:r w:rsidR="00C523DC">
        <w:rPr>
          <w:rFonts w:ascii="Times New Roman" w:hAnsi="Times New Roman" w:cs="Times New Roman" w:hint="eastAsia"/>
        </w:rPr>
        <w:t>C</w:t>
      </w:r>
      <w:r w:rsidRPr="000C5177">
        <w:rPr>
          <w:rFonts w:ascii="Times New Roman" w:hAnsi="Times New Roman" w:cs="Times New Roman"/>
        </w:rPr>
        <w:t xml:space="preserve">omputer assistance </w:t>
      </w:r>
      <w:r w:rsidR="00851AB9">
        <w:rPr>
          <w:rFonts w:ascii="Times New Roman" w:hAnsi="Times New Roman" w:cs="Times New Roman" w:hint="eastAsia"/>
        </w:rPr>
        <w:t xml:space="preserve">in this study can significantly </w:t>
      </w:r>
      <w:r w:rsidRPr="000C5177">
        <w:rPr>
          <w:rFonts w:ascii="Times New Roman" w:hAnsi="Times New Roman" w:cs="Times New Roman"/>
        </w:rPr>
        <w:t>enhance</w:t>
      </w:r>
      <w:r w:rsidR="001D4B33" w:rsidRPr="000C5177">
        <w:rPr>
          <w:rFonts w:ascii="Times New Roman" w:hAnsi="Times New Roman" w:cs="Times New Roman"/>
        </w:rPr>
        <w:t xml:space="preserve"> the documentation function. </w:t>
      </w:r>
      <w:r w:rsidR="00354D7E" w:rsidRPr="000C5177">
        <w:rPr>
          <w:rFonts w:ascii="Times New Roman" w:hAnsi="Times New Roman" w:cs="Times New Roman"/>
        </w:rPr>
        <w:t xml:space="preserve">Besides avoiding large space to </w:t>
      </w:r>
      <w:r w:rsidR="00C523DC">
        <w:rPr>
          <w:rFonts w:ascii="Times New Roman" w:hAnsi="Times New Roman" w:cs="Times New Roman" w:hint="eastAsia"/>
        </w:rPr>
        <w:t>store</w:t>
      </w:r>
      <w:r w:rsidR="00354D7E" w:rsidRPr="000C5177">
        <w:rPr>
          <w:rFonts w:ascii="Times New Roman" w:hAnsi="Times New Roman" w:cs="Times New Roman"/>
        </w:rPr>
        <w:t xml:space="preserve"> </w:t>
      </w:r>
      <w:r w:rsidR="00C523DC">
        <w:rPr>
          <w:rFonts w:ascii="Times New Roman" w:hAnsi="Times New Roman" w:cs="Times New Roman"/>
        </w:rPr>
        <w:t xml:space="preserve">the data, it can structure </w:t>
      </w:r>
      <w:r w:rsidR="00C523DC">
        <w:rPr>
          <w:rFonts w:ascii="Times New Roman" w:hAnsi="Times New Roman" w:cs="Times New Roman" w:hint="eastAsia"/>
        </w:rPr>
        <w:t>the data</w:t>
      </w:r>
      <w:r w:rsidR="00354D7E" w:rsidRPr="000C5177">
        <w:rPr>
          <w:rFonts w:ascii="Times New Roman" w:hAnsi="Times New Roman" w:cs="Times New Roman"/>
        </w:rPr>
        <w:t xml:space="preserve"> </w:t>
      </w:r>
      <w:r w:rsidR="00851AB9">
        <w:rPr>
          <w:rFonts w:ascii="Times New Roman" w:hAnsi="Times New Roman" w:cs="Times New Roman" w:hint="eastAsia"/>
        </w:rPr>
        <w:t xml:space="preserve">as </w:t>
      </w:r>
      <w:r w:rsidR="00C523DC">
        <w:rPr>
          <w:rFonts w:ascii="Times New Roman" w:hAnsi="Times New Roman" w:cs="Times New Roman" w:hint="eastAsia"/>
        </w:rPr>
        <w:t>required by the users</w:t>
      </w:r>
      <w:r w:rsidR="00354D7E" w:rsidRPr="000C5177">
        <w:rPr>
          <w:rFonts w:ascii="Times New Roman" w:hAnsi="Times New Roman" w:cs="Times New Roman"/>
        </w:rPr>
        <w:t xml:space="preserve">. It also supplies users with ease of data </w:t>
      </w:r>
      <w:r w:rsidR="00C523DC">
        <w:rPr>
          <w:rFonts w:ascii="Times New Roman" w:hAnsi="Times New Roman" w:cs="Times New Roman" w:hint="eastAsia"/>
        </w:rPr>
        <w:t>retrieval</w:t>
      </w:r>
      <w:r w:rsidR="00354D7E" w:rsidRPr="000C5177">
        <w:rPr>
          <w:rFonts w:ascii="Times New Roman" w:hAnsi="Times New Roman" w:cs="Times New Roman"/>
        </w:rPr>
        <w:t xml:space="preserve"> without having to manually </w:t>
      </w:r>
      <w:r w:rsidR="00E14FB8" w:rsidRPr="000C5177">
        <w:rPr>
          <w:rFonts w:ascii="Times New Roman" w:hAnsi="Times New Roman" w:cs="Times New Roman"/>
        </w:rPr>
        <w:t>index the data</w:t>
      </w:r>
      <w:r w:rsidR="00354D7E" w:rsidRPr="000C5177">
        <w:rPr>
          <w:rFonts w:ascii="Times New Roman" w:hAnsi="Times New Roman" w:cs="Times New Roman"/>
        </w:rPr>
        <w:t>. Consider the data of</w:t>
      </w:r>
      <w:r w:rsidR="00E14FB8" w:rsidRPr="000C5177">
        <w:rPr>
          <w:rFonts w:ascii="Times New Roman" w:hAnsi="Times New Roman" w:cs="Times New Roman"/>
        </w:rPr>
        <w:t xml:space="preserve"> Malay classical literature corpora</w:t>
      </w:r>
      <w:r w:rsidR="00354D7E" w:rsidRPr="000C5177">
        <w:rPr>
          <w:rFonts w:ascii="Times New Roman" w:hAnsi="Times New Roman" w:cs="Times New Roman"/>
        </w:rPr>
        <w:t xml:space="preserve"> on </w:t>
      </w:r>
      <w:r w:rsidR="00E14FB8" w:rsidRPr="000C5177">
        <w:rPr>
          <w:rFonts w:ascii="Times New Roman" w:hAnsi="Times New Roman" w:cs="Times New Roman"/>
        </w:rPr>
        <w:t>Malay</w:t>
      </w:r>
      <w:r w:rsidR="00354D7E" w:rsidRPr="000C5177">
        <w:rPr>
          <w:rFonts w:ascii="Times New Roman" w:hAnsi="Times New Roman" w:cs="Times New Roman"/>
        </w:rPr>
        <w:t xml:space="preserve"> concordance project</w:t>
      </w:r>
      <w:r w:rsidR="00E14FB8" w:rsidRPr="000C5177">
        <w:rPr>
          <w:rFonts w:ascii="Times New Roman" w:hAnsi="Times New Roman" w:cs="Times New Roman"/>
        </w:rPr>
        <w:t xml:space="preserve"> (</w:t>
      </w:r>
      <w:hyperlink r:id="rId9" w:history="1">
        <w:r w:rsidR="00E14FB8" w:rsidRPr="000C5177">
          <w:rPr>
            <w:rStyle w:val="Hyperlink"/>
            <w:rFonts w:ascii="Times New Roman" w:hAnsi="Times New Roman" w:cs="Times New Roman"/>
          </w:rPr>
          <w:t>http://mcp.anu.edu.au/</w:t>
        </w:r>
      </w:hyperlink>
      <w:r w:rsidR="00910B57" w:rsidRPr="000C5177">
        <w:rPr>
          <w:rFonts w:ascii="Times New Roman" w:hAnsi="Times New Roman" w:cs="Times New Roman"/>
        </w:rPr>
        <w:t>) presented by figure 1:</w:t>
      </w:r>
    </w:p>
    <w:p w:rsidR="00E14FB8" w:rsidRPr="000C5177" w:rsidRDefault="00E14FB8" w:rsidP="00BD4282">
      <w:pPr>
        <w:spacing w:after="0"/>
        <w:jc w:val="center"/>
        <w:rPr>
          <w:rFonts w:ascii="Times New Roman" w:hAnsi="Times New Roman" w:cs="Times New Roman"/>
          <w:b/>
        </w:rPr>
      </w:pPr>
      <w:r w:rsidRPr="000C5177">
        <w:rPr>
          <w:rFonts w:ascii="Times New Roman" w:hAnsi="Times New Roman" w:cs="Times New Roman"/>
          <w:b/>
        </w:rPr>
        <w:t>Figure 1. Sample of Structured Corpora</w:t>
      </w:r>
    </w:p>
    <w:p w:rsidR="00F41165" w:rsidRPr="000C5177" w:rsidRDefault="00B374E0" w:rsidP="00BD4282">
      <w:pPr>
        <w:spacing w:after="0"/>
        <w:jc w:val="center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4533900" cy="619125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B6B" w:rsidRPr="000C5177" w:rsidRDefault="00E14FB8" w:rsidP="00910B57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t xml:space="preserve">Figure 1 illustrates </w:t>
      </w:r>
      <w:r w:rsidR="00C523DC">
        <w:rPr>
          <w:rFonts w:ascii="Times New Roman" w:hAnsi="Times New Roman" w:cs="Times New Roman" w:hint="eastAsia"/>
        </w:rPr>
        <w:t xml:space="preserve">a </w:t>
      </w:r>
      <w:r w:rsidRPr="000C5177">
        <w:rPr>
          <w:rFonts w:ascii="Times New Roman" w:hAnsi="Times New Roman" w:cs="Times New Roman"/>
        </w:rPr>
        <w:t xml:space="preserve">structured data on Malay classical literature corpora. There, </w:t>
      </w:r>
      <w:r w:rsidR="0097659E">
        <w:rPr>
          <w:rFonts w:ascii="Times New Roman" w:hAnsi="Times New Roman" w:cs="Times New Roman" w:hint="eastAsia"/>
        </w:rPr>
        <w:t>the data</w:t>
      </w:r>
      <w:r w:rsidRPr="000C5177">
        <w:rPr>
          <w:rFonts w:ascii="Times New Roman" w:hAnsi="Times New Roman" w:cs="Times New Roman"/>
        </w:rPr>
        <w:t xml:space="preserve"> is indexed by the alphabetical order: however, one can also index the data on </w:t>
      </w:r>
      <w:r w:rsidR="003E7915" w:rsidRPr="000C5177">
        <w:rPr>
          <w:rFonts w:ascii="Times New Roman" w:hAnsi="Times New Roman" w:cs="Times New Roman"/>
        </w:rPr>
        <w:t>chronological order</w:t>
      </w:r>
      <w:r w:rsidRPr="000C5177">
        <w:rPr>
          <w:rFonts w:ascii="Times New Roman" w:hAnsi="Times New Roman" w:cs="Times New Roman"/>
        </w:rPr>
        <w:t xml:space="preserve">. Another </w:t>
      </w:r>
      <w:r w:rsidR="00746742" w:rsidRPr="000C5177">
        <w:rPr>
          <w:rFonts w:ascii="Times New Roman" w:hAnsi="Times New Roman" w:cs="Times New Roman"/>
        </w:rPr>
        <w:t xml:space="preserve">function is automatic retrieval, where it can retrieve lexicogrammatical pattern as required by the user. Figure 2 illustrates the display of </w:t>
      </w:r>
      <w:r w:rsidR="008473EA" w:rsidRPr="000C5177">
        <w:rPr>
          <w:rFonts w:ascii="Times New Roman" w:hAnsi="Times New Roman" w:cs="Times New Roman"/>
        </w:rPr>
        <w:t>a</w:t>
      </w:r>
      <w:r w:rsidR="0097659E">
        <w:rPr>
          <w:rFonts w:ascii="Times New Roman" w:hAnsi="Times New Roman" w:cs="Times New Roman"/>
        </w:rPr>
        <w:t>utomatic retrieval (morphology)</w:t>
      </w:r>
      <w:r w:rsidR="00746742" w:rsidRPr="000C5177">
        <w:rPr>
          <w:rFonts w:ascii="Times New Roman" w:hAnsi="Times New Roman" w:cs="Times New Roman"/>
        </w:rPr>
        <w:t xml:space="preserve">, still on Malay concordance corpus. </w:t>
      </w:r>
    </w:p>
    <w:p w:rsidR="00746742" w:rsidRPr="000C5177" w:rsidRDefault="00746742" w:rsidP="00BD4282">
      <w:pPr>
        <w:spacing w:after="0"/>
        <w:jc w:val="center"/>
        <w:rPr>
          <w:rFonts w:ascii="Times New Roman" w:hAnsi="Times New Roman" w:cs="Times New Roman"/>
          <w:b/>
        </w:rPr>
      </w:pPr>
      <w:r w:rsidRPr="000C5177">
        <w:rPr>
          <w:rFonts w:ascii="Times New Roman" w:hAnsi="Times New Roman" w:cs="Times New Roman"/>
          <w:b/>
        </w:rPr>
        <w:t>Figure 2. Malay Concordance Corpus</w:t>
      </w:r>
    </w:p>
    <w:p w:rsidR="00A50B6B" w:rsidRPr="000C5177" w:rsidRDefault="00B374E0" w:rsidP="00BD4282">
      <w:pPr>
        <w:spacing w:after="0"/>
        <w:jc w:val="center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4238625" cy="923925"/>
            <wp:effectExtent l="19050" t="0" r="9525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6E5" w:rsidRPr="000C5177" w:rsidRDefault="00746742" w:rsidP="00BD4282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lastRenderedPageBreak/>
        <w:t xml:space="preserve">This paper </w:t>
      </w:r>
      <w:r w:rsidR="00851AB9">
        <w:rPr>
          <w:rFonts w:ascii="Times New Roman" w:hAnsi="Times New Roman" w:cs="Times New Roman" w:hint="eastAsia"/>
        </w:rPr>
        <w:t>seeks to</w:t>
      </w:r>
      <w:r w:rsidRPr="000C5177">
        <w:rPr>
          <w:rFonts w:ascii="Times New Roman" w:hAnsi="Times New Roman" w:cs="Times New Roman"/>
        </w:rPr>
        <w:t xml:space="preserve"> </w:t>
      </w:r>
      <w:r w:rsidR="008473EA" w:rsidRPr="000C5177">
        <w:rPr>
          <w:rFonts w:ascii="Times New Roman" w:hAnsi="Times New Roman" w:cs="Times New Roman"/>
        </w:rPr>
        <w:t xml:space="preserve">describing a mechanism for performing automatic retrieval. This retrieval will benefit </w:t>
      </w:r>
      <w:r w:rsidR="00851AB9">
        <w:rPr>
          <w:rFonts w:ascii="Times New Roman" w:hAnsi="Times New Roman" w:cs="Times New Roman" w:hint="eastAsia"/>
        </w:rPr>
        <w:t xml:space="preserve">users </w:t>
      </w:r>
      <w:r w:rsidR="008473EA" w:rsidRPr="000C5177">
        <w:rPr>
          <w:rFonts w:ascii="Times New Roman" w:hAnsi="Times New Roman" w:cs="Times New Roman"/>
        </w:rPr>
        <w:t xml:space="preserve">in terms of lexicogrammatical pattern matching on the corpora, including the </w:t>
      </w:r>
      <w:r w:rsidR="00A07FAC" w:rsidRPr="000C5177">
        <w:rPr>
          <w:rFonts w:ascii="Times New Roman" w:hAnsi="Times New Roman" w:cs="Times New Roman"/>
        </w:rPr>
        <w:t>monitor</w:t>
      </w:r>
      <w:r w:rsidR="008473EA" w:rsidRPr="000C5177">
        <w:rPr>
          <w:rFonts w:ascii="Times New Roman" w:hAnsi="Times New Roman" w:cs="Times New Roman"/>
        </w:rPr>
        <w:t xml:space="preserve"> </w:t>
      </w:r>
      <w:r w:rsidR="00A07FAC" w:rsidRPr="000C5177">
        <w:rPr>
          <w:rFonts w:ascii="Times New Roman" w:hAnsi="Times New Roman" w:cs="Times New Roman"/>
        </w:rPr>
        <w:t>corpora</w:t>
      </w:r>
      <w:r w:rsidR="008473EA" w:rsidRPr="000C5177">
        <w:rPr>
          <w:rFonts w:ascii="Times New Roman" w:hAnsi="Times New Roman" w:cs="Times New Roman"/>
        </w:rPr>
        <w:t>.</w:t>
      </w:r>
      <w:r w:rsidR="00A07FAC" w:rsidRPr="000C5177">
        <w:rPr>
          <w:rFonts w:ascii="Times New Roman" w:hAnsi="Times New Roman" w:cs="Times New Roman"/>
        </w:rPr>
        <w:t xml:space="preserve"> Monitor corpora is meant to monitor language shift</w:t>
      </w:r>
      <w:r w:rsidR="0097659E">
        <w:rPr>
          <w:rFonts w:ascii="Times New Roman" w:hAnsi="Times New Roman" w:cs="Times New Roman" w:hint="eastAsia"/>
        </w:rPr>
        <w:t xml:space="preserve">, which </w:t>
      </w:r>
      <w:r w:rsidR="00FD0DEB">
        <w:rPr>
          <w:rFonts w:ascii="Times New Roman" w:hAnsi="Times New Roman" w:cs="Times New Roman"/>
        </w:rPr>
        <w:t>to some extent, is inevitable</w:t>
      </w:r>
      <w:r w:rsidR="00851AB9"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id w:val="1987360"/>
          <w:citation/>
        </w:sdtPr>
        <w:sdtContent>
          <w:r w:rsidR="00EE51FA">
            <w:rPr>
              <w:rFonts w:ascii="Times New Roman" w:hAnsi="Times New Roman" w:cs="Times New Roman"/>
            </w:rPr>
            <w:fldChar w:fldCharType="begin"/>
          </w:r>
          <w:r w:rsidR="00851AB9">
            <w:rPr>
              <w:rFonts w:ascii="Times New Roman" w:hAnsi="Times New Roman" w:cs="Times New Roman"/>
            </w:rPr>
            <w:instrText xml:space="preserve"> </w:instrText>
          </w:r>
          <w:r w:rsidR="00851AB9">
            <w:rPr>
              <w:rFonts w:ascii="Times New Roman" w:hAnsi="Times New Roman" w:cs="Times New Roman" w:hint="eastAsia"/>
            </w:rPr>
            <w:instrText>CITATION Dav10 \l 1042</w:instrText>
          </w:r>
          <w:r w:rsidR="00851AB9">
            <w:rPr>
              <w:rFonts w:ascii="Times New Roman" w:hAnsi="Times New Roman" w:cs="Times New Roman"/>
            </w:rPr>
            <w:instrText xml:space="preserve"> </w:instrText>
          </w:r>
          <w:r w:rsidR="00EE51FA">
            <w:rPr>
              <w:rFonts w:ascii="Times New Roman" w:hAnsi="Times New Roman" w:cs="Times New Roman"/>
            </w:rPr>
            <w:fldChar w:fldCharType="separate"/>
          </w:r>
          <w:r w:rsidR="00436184" w:rsidRPr="00436184">
            <w:rPr>
              <w:rFonts w:ascii="Times New Roman" w:hAnsi="Times New Roman" w:cs="Times New Roman"/>
              <w:noProof/>
            </w:rPr>
            <w:t>(Davies, 2010)</w:t>
          </w:r>
          <w:r w:rsidR="00EE51FA">
            <w:rPr>
              <w:rFonts w:ascii="Times New Roman" w:hAnsi="Times New Roman" w:cs="Times New Roman"/>
            </w:rPr>
            <w:fldChar w:fldCharType="end"/>
          </w:r>
        </w:sdtContent>
      </w:sdt>
      <w:r w:rsidR="00A07FAC" w:rsidRPr="000C5177">
        <w:rPr>
          <w:rFonts w:ascii="Times New Roman" w:hAnsi="Times New Roman" w:cs="Times New Roman"/>
        </w:rPr>
        <w:t xml:space="preserve">. </w:t>
      </w:r>
    </w:p>
    <w:p w:rsidR="009301C4" w:rsidRPr="000C5177" w:rsidRDefault="00780030" w:rsidP="00BD4282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0C5177">
        <w:rPr>
          <w:rFonts w:ascii="Times New Roman" w:hAnsi="Times New Roman" w:cs="Times New Roman"/>
          <w:b/>
        </w:rPr>
        <w:t>LANGUAGE DEVELOPMENT AND MONITOR CORPUS</w:t>
      </w:r>
    </w:p>
    <w:p w:rsidR="002850E3" w:rsidRPr="000C5177" w:rsidRDefault="002850E3" w:rsidP="00A92FFC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t xml:space="preserve">One of </w:t>
      </w:r>
      <w:r w:rsidR="00594903" w:rsidRPr="000C5177">
        <w:rPr>
          <w:rFonts w:ascii="Times New Roman" w:hAnsi="Times New Roman" w:cs="Times New Roman"/>
        </w:rPr>
        <w:t xml:space="preserve">the </w:t>
      </w:r>
      <w:r w:rsidR="00A07FAC" w:rsidRPr="000C5177">
        <w:rPr>
          <w:rFonts w:ascii="Times New Roman" w:hAnsi="Times New Roman" w:cs="Times New Roman"/>
        </w:rPr>
        <w:t xml:space="preserve">corpora </w:t>
      </w:r>
      <w:r w:rsidR="00594903" w:rsidRPr="000C5177">
        <w:rPr>
          <w:rFonts w:ascii="Times New Roman" w:hAnsi="Times New Roman" w:cs="Times New Roman"/>
        </w:rPr>
        <w:t>allowing</w:t>
      </w:r>
      <w:r w:rsidR="00A07FAC" w:rsidRPr="000C5177">
        <w:rPr>
          <w:rFonts w:ascii="Times New Roman" w:hAnsi="Times New Roman" w:cs="Times New Roman"/>
        </w:rPr>
        <w:t xml:space="preserve"> </w:t>
      </w:r>
      <w:r w:rsidR="00581BDC">
        <w:rPr>
          <w:rFonts w:ascii="Times New Roman" w:hAnsi="Times New Roman" w:cs="Times New Roman" w:hint="eastAsia"/>
        </w:rPr>
        <w:t xml:space="preserve">chronological </w:t>
      </w:r>
      <w:r w:rsidR="00A07FAC" w:rsidRPr="000C5177">
        <w:rPr>
          <w:rFonts w:ascii="Times New Roman" w:hAnsi="Times New Roman" w:cs="Times New Roman"/>
        </w:rPr>
        <w:t>language observation is</w:t>
      </w:r>
      <w:r w:rsidR="00D934D3" w:rsidRPr="000C5177">
        <w:rPr>
          <w:rFonts w:ascii="Times New Roman" w:hAnsi="Times New Roman" w:cs="Times New Roman"/>
        </w:rPr>
        <w:t xml:space="preserve"> COCA, which stands for</w:t>
      </w:r>
      <w:r w:rsidR="00A07FAC" w:rsidRPr="000C5177">
        <w:rPr>
          <w:rFonts w:ascii="Times New Roman" w:hAnsi="Times New Roman" w:cs="Times New Roman"/>
        </w:rPr>
        <w:t xml:space="preserve"> the</w:t>
      </w:r>
      <w:r w:rsidRPr="000C5177">
        <w:rPr>
          <w:rFonts w:ascii="Times New Roman" w:hAnsi="Times New Roman" w:cs="Times New Roman"/>
        </w:rPr>
        <w:t xml:space="preserve"> Corpus of Contemporary American English </w:t>
      </w:r>
      <w:sdt>
        <w:sdtPr>
          <w:rPr>
            <w:rFonts w:ascii="Times New Roman" w:hAnsi="Times New Roman" w:cs="Times New Roman"/>
          </w:rPr>
          <w:id w:val="426495"/>
          <w:citation/>
        </w:sdtPr>
        <w:sdtContent>
          <w:r w:rsidR="00EE51FA" w:rsidRPr="000C5177">
            <w:rPr>
              <w:rFonts w:ascii="Times New Roman" w:hAnsi="Times New Roman" w:cs="Times New Roman"/>
            </w:rPr>
            <w:fldChar w:fldCharType="begin"/>
          </w:r>
          <w:r w:rsidR="00D934D3" w:rsidRPr="000C5177">
            <w:rPr>
              <w:rFonts w:ascii="Times New Roman" w:hAnsi="Times New Roman" w:cs="Times New Roman"/>
            </w:rPr>
            <w:instrText xml:space="preserve"> CITATION Dav10 \l 1042  </w:instrText>
          </w:r>
          <w:r w:rsidR="00EE51FA" w:rsidRPr="000C5177">
            <w:rPr>
              <w:rFonts w:ascii="Times New Roman" w:hAnsi="Times New Roman" w:cs="Times New Roman"/>
            </w:rPr>
            <w:fldChar w:fldCharType="separate"/>
          </w:r>
          <w:r w:rsidR="00436184" w:rsidRPr="00436184">
            <w:rPr>
              <w:rFonts w:ascii="Times New Roman" w:hAnsi="Times New Roman" w:cs="Times New Roman"/>
              <w:noProof/>
            </w:rPr>
            <w:t>(Davies, 2010)</w:t>
          </w:r>
          <w:r w:rsidR="00EE51FA" w:rsidRPr="000C5177">
            <w:rPr>
              <w:rFonts w:ascii="Times New Roman" w:hAnsi="Times New Roman" w:cs="Times New Roman"/>
            </w:rPr>
            <w:fldChar w:fldCharType="end"/>
          </w:r>
        </w:sdtContent>
      </w:sdt>
      <w:r w:rsidR="00594903" w:rsidRPr="000C5177">
        <w:rPr>
          <w:rFonts w:ascii="Times New Roman" w:hAnsi="Times New Roman" w:cs="Times New Roman"/>
        </w:rPr>
        <w:t xml:space="preserve">. </w:t>
      </w:r>
      <w:r w:rsidR="00FD0DEB">
        <w:rPr>
          <w:rFonts w:ascii="Times New Roman" w:hAnsi="Times New Roman" w:cs="Times New Roman" w:hint="eastAsia"/>
        </w:rPr>
        <w:t xml:space="preserve"> Davies (2010)</w:t>
      </w:r>
      <w:r w:rsidR="00560B1A">
        <w:rPr>
          <w:rFonts w:ascii="Times New Roman" w:hAnsi="Times New Roman" w:cs="Times New Roman" w:hint="eastAsia"/>
        </w:rPr>
        <w:t xml:space="preserve"> also</w:t>
      </w:r>
      <w:r w:rsidR="00FD0DEB">
        <w:rPr>
          <w:rFonts w:ascii="Times New Roman" w:hAnsi="Times New Roman" w:cs="Times New Roman" w:hint="eastAsia"/>
        </w:rPr>
        <w:t xml:space="preserve"> claimed this corpora as the first reliable monitor corpora.</w:t>
      </w:r>
      <w:r w:rsidRPr="000C5177">
        <w:rPr>
          <w:rFonts w:ascii="Times New Roman" w:hAnsi="Times New Roman" w:cs="Times New Roman"/>
        </w:rPr>
        <w:t xml:space="preserve"> </w:t>
      </w:r>
      <w:r w:rsidR="00A92FFC" w:rsidRPr="000C5177">
        <w:rPr>
          <w:rFonts w:ascii="Times New Roman" w:hAnsi="Times New Roman" w:cs="Times New Roman"/>
        </w:rPr>
        <w:t xml:space="preserve">Consider figure 3: </w:t>
      </w:r>
    </w:p>
    <w:p w:rsidR="001012FA" w:rsidRPr="000C5177" w:rsidRDefault="003E7915" w:rsidP="00BD4282">
      <w:pPr>
        <w:spacing w:after="0"/>
        <w:jc w:val="center"/>
        <w:rPr>
          <w:rFonts w:ascii="Times New Roman" w:hAnsi="Times New Roman" w:cs="Times New Roman"/>
          <w:b/>
        </w:rPr>
      </w:pPr>
      <w:r w:rsidRPr="000C5177">
        <w:rPr>
          <w:rFonts w:ascii="Times New Roman" w:hAnsi="Times New Roman" w:cs="Times New Roman"/>
          <w:b/>
        </w:rPr>
        <w:t>Figure 3</w:t>
      </w:r>
      <w:r w:rsidR="001012FA" w:rsidRPr="000C5177">
        <w:rPr>
          <w:rFonts w:ascii="Times New Roman" w:hAnsi="Times New Roman" w:cs="Times New Roman"/>
          <w:b/>
        </w:rPr>
        <w:t xml:space="preserve">. Query Box for ‘Google’ in </w:t>
      </w:r>
      <w:r w:rsidR="00BC6AA4" w:rsidRPr="000C5177">
        <w:rPr>
          <w:rFonts w:ascii="Times New Roman" w:hAnsi="Times New Roman" w:cs="Times New Roman"/>
          <w:b/>
        </w:rPr>
        <w:t>COCA</w:t>
      </w:r>
      <w:r w:rsidR="00E71639">
        <w:rPr>
          <w:rFonts w:ascii="Times New Roman" w:hAnsi="Times New Roman" w:cs="Times New Roman" w:hint="eastAsia"/>
          <w:b/>
        </w:rPr>
        <w:t xml:space="preserve"> </w:t>
      </w:r>
      <w:r w:rsidR="00D934D3" w:rsidRPr="000C5177">
        <w:rPr>
          <w:rFonts w:ascii="Times New Roman" w:hAnsi="Times New Roman" w:cs="Times New Roman"/>
          <w:b/>
        </w:rPr>
        <w:t>(</w:t>
      </w:r>
      <w:hyperlink r:id="rId12" w:history="1">
        <w:r w:rsidR="00D934D3" w:rsidRPr="000C5177">
          <w:rPr>
            <w:rStyle w:val="Hyperlink"/>
            <w:rFonts w:ascii="Times New Roman" w:hAnsi="Times New Roman" w:cs="Times New Roman"/>
          </w:rPr>
          <w:t>http://corpus.byu.edu/coca/</w:t>
        </w:r>
      </w:hyperlink>
      <w:r w:rsidR="00D934D3" w:rsidRPr="000C5177">
        <w:rPr>
          <w:rFonts w:ascii="Times New Roman" w:hAnsi="Times New Roman" w:cs="Times New Roman"/>
        </w:rPr>
        <w:t>)</w:t>
      </w:r>
    </w:p>
    <w:p w:rsidR="0089098D" w:rsidRPr="000C5177" w:rsidRDefault="001012FA" w:rsidP="00BD4282">
      <w:pPr>
        <w:spacing w:after="0"/>
        <w:jc w:val="center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1971675" cy="19907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269" cy="1992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0DA" w:rsidRPr="000C5177" w:rsidRDefault="009B4D1F" w:rsidP="00BD4282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Available </w:t>
      </w:r>
      <w:r w:rsidR="00FD0DEB" w:rsidRPr="000C5177">
        <w:rPr>
          <w:rFonts w:ascii="Times New Roman" w:hAnsi="Times New Roman" w:cs="Times New Roman"/>
        </w:rPr>
        <w:t>on line</w:t>
      </w:r>
      <w:r>
        <w:rPr>
          <w:rFonts w:ascii="Times New Roman" w:hAnsi="Times New Roman" w:cs="Times New Roman" w:hint="eastAsia"/>
        </w:rPr>
        <w:t>,</w:t>
      </w:r>
      <w:r w:rsidR="00FD0DEB">
        <w:rPr>
          <w:rFonts w:ascii="Times New Roman" w:hAnsi="Times New Roman" w:cs="Times New Roman" w:hint="eastAsia"/>
        </w:rPr>
        <w:t xml:space="preserve"> COCA</w:t>
      </w:r>
      <w:r w:rsidR="00E6016A" w:rsidRPr="000C5177">
        <w:rPr>
          <w:rFonts w:ascii="Times New Roman" w:hAnsi="Times New Roman" w:cs="Times New Roman"/>
        </w:rPr>
        <w:t xml:space="preserve"> </w:t>
      </w:r>
      <w:r w:rsidR="00CA10DA" w:rsidRPr="000C5177">
        <w:rPr>
          <w:rFonts w:ascii="Times New Roman" w:hAnsi="Times New Roman" w:cs="Times New Roman"/>
        </w:rPr>
        <w:t xml:space="preserve">are composed of various genres of spoken and written English. The corpora are also equipped with various </w:t>
      </w:r>
      <w:r w:rsidR="0040510F">
        <w:rPr>
          <w:rFonts w:ascii="Times New Roman" w:hAnsi="Times New Roman" w:cs="Times New Roman" w:hint="eastAsia"/>
        </w:rPr>
        <w:t xml:space="preserve">computational </w:t>
      </w:r>
      <w:r w:rsidR="00CA10DA" w:rsidRPr="000C5177">
        <w:rPr>
          <w:rFonts w:ascii="Times New Roman" w:hAnsi="Times New Roman" w:cs="Times New Roman"/>
        </w:rPr>
        <w:t xml:space="preserve">operations. One of the most </w:t>
      </w:r>
      <w:r>
        <w:rPr>
          <w:rFonts w:ascii="Times New Roman" w:hAnsi="Times New Roman" w:cs="Times New Roman" w:hint="eastAsia"/>
        </w:rPr>
        <w:t>basic</w:t>
      </w:r>
      <w:r w:rsidR="00CA10DA" w:rsidRPr="000C5177">
        <w:rPr>
          <w:rFonts w:ascii="Times New Roman" w:hAnsi="Times New Roman" w:cs="Times New Roman"/>
        </w:rPr>
        <w:t xml:space="preserve"> oper</w:t>
      </w:r>
      <w:r w:rsidR="00C25FD7">
        <w:rPr>
          <w:rFonts w:ascii="Times New Roman" w:hAnsi="Times New Roman" w:cs="Times New Roman"/>
        </w:rPr>
        <w:t>ations is information retrieval</w:t>
      </w:r>
      <w:r w:rsidR="00C25FD7">
        <w:rPr>
          <w:rFonts w:ascii="Times New Roman" w:hAnsi="Times New Roman" w:cs="Times New Roman" w:hint="eastAsia"/>
        </w:rPr>
        <w:t xml:space="preserve">; </w:t>
      </w:r>
      <w:r w:rsidR="009E7A85">
        <w:rPr>
          <w:rFonts w:ascii="Times New Roman" w:hAnsi="Times New Roman" w:cs="Times New Roman" w:hint="eastAsia"/>
        </w:rPr>
        <w:t xml:space="preserve">the retrieval of information from stored data (on/off line) via queries formulated by the user </w:t>
      </w:r>
      <w:r w:rsidR="000A1FD0">
        <w:rPr>
          <w:rFonts w:ascii="Times New Roman" w:hAnsi="Times New Roman" w:cs="Times New Roman"/>
          <w:noProof/>
        </w:rPr>
        <w:t>(Tzoukermann</w:t>
      </w:r>
      <w:r w:rsidR="000A1FD0">
        <w:rPr>
          <w:rFonts w:ascii="Times New Roman" w:hAnsi="Times New Roman" w:cs="Times New Roman" w:hint="eastAsia"/>
          <w:noProof/>
        </w:rPr>
        <w:t xml:space="preserve"> et al, </w:t>
      </w:r>
      <w:r w:rsidR="000A1FD0" w:rsidRPr="000A1FD0">
        <w:rPr>
          <w:rFonts w:ascii="Times New Roman" w:hAnsi="Times New Roman" w:cs="Times New Roman"/>
          <w:noProof/>
        </w:rPr>
        <w:t>pp. 529-541)</w:t>
      </w:r>
      <w:r w:rsidR="000A1FD0">
        <w:rPr>
          <w:rFonts w:ascii="Times New Roman" w:hAnsi="Times New Roman" w:cs="Times New Roman" w:hint="eastAsia"/>
          <w:color w:val="FF0000"/>
        </w:rPr>
        <w:t>.</w:t>
      </w:r>
      <w:r w:rsidR="00CA10DA" w:rsidRPr="000C5177">
        <w:rPr>
          <w:rFonts w:ascii="Times New Roman" w:hAnsi="Times New Roman" w:cs="Times New Roman"/>
        </w:rPr>
        <w:t xml:space="preserve"> </w:t>
      </w:r>
      <w:r w:rsidR="00335B1D">
        <w:rPr>
          <w:rFonts w:ascii="Times New Roman" w:hAnsi="Times New Roman" w:cs="Times New Roman" w:hint="eastAsia"/>
        </w:rPr>
        <w:t xml:space="preserve">Consider the demonstration of </w:t>
      </w:r>
      <w:r w:rsidR="00CA10DA" w:rsidRPr="000C5177">
        <w:rPr>
          <w:rFonts w:ascii="Times New Roman" w:hAnsi="Times New Roman" w:cs="Times New Roman"/>
        </w:rPr>
        <w:t xml:space="preserve">COCA </w:t>
      </w:r>
      <w:r w:rsidR="007B4F19">
        <w:rPr>
          <w:rFonts w:ascii="Times New Roman" w:hAnsi="Times New Roman" w:cs="Times New Roman" w:hint="eastAsia"/>
        </w:rPr>
        <w:t>retrieving</w:t>
      </w:r>
      <w:r w:rsidR="00335B1D">
        <w:rPr>
          <w:rFonts w:ascii="Times New Roman" w:hAnsi="Times New Roman" w:cs="Times New Roman"/>
        </w:rPr>
        <w:t xml:space="preserve"> </w:t>
      </w:r>
      <w:r w:rsidR="007B4F19">
        <w:rPr>
          <w:rFonts w:ascii="Times New Roman" w:hAnsi="Times New Roman" w:cs="Times New Roman" w:hint="eastAsia"/>
        </w:rPr>
        <w:t>a</w:t>
      </w:r>
      <w:r w:rsidR="00CA10DA" w:rsidRPr="000C5177">
        <w:rPr>
          <w:rFonts w:ascii="Times New Roman" w:hAnsi="Times New Roman" w:cs="Times New Roman"/>
        </w:rPr>
        <w:t xml:space="preserve"> target word ‘google’</w:t>
      </w:r>
      <w:r w:rsidR="007B4F19">
        <w:rPr>
          <w:rFonts w:ascii="Times New Roman" w:hAnsi="Times New Roman" w:cs="Times New Roman" w:hint="eastAsia"/>
        </w:rPr>
        <w:t xml:space="preserve"> a search engine</w:t>
      </w:r>
      <w:r w:rsidR="00CA10DA" w:rsidRPr="000C5177">
        <w:rPr>
          <w:rFonts w:ascii="Times New Roman" w:hAnsi="Times New Roman" w:cs="Times New Roman"/>
        </w:rPr>
        <w:t xml:space="preserve">. </w:t>
      </w:r>
      <w:r w:rsidR="005B456D">
        <w:rPr>
          <w:rFonts w:ascii="Times New Roman" w:hAnsi="Times New Roman" w:cs="Times New Roman" w:hint="eastAsia"/>
        </w:rPr>
        <w:t>T</w:t>
      </w:r>
      <w:r w:rsidR="00CA10DA" w:rsidRPr="000C5177">
        <w:rPr>
          <w:rFonts w:ascii="Times New Roman" w:hAnsi="Times New Roman" w:cs="Times New Roman"/>
        </w:rPr>
        <w:t xml:space="preserve">he aim of this demonstration is to observe the </w:t>
      </w:r>
      <w:r w:rsidR="007B4F19">
        <w:rPr>
          <w:rFonts w:ascii="Times New Roman" w:hAnsi="Times New Roman" w:cs="Times New Roman" w:hint="eastAsia"/>
        </w:rPr>
        <w:t xml:space="preserve">changing </w:t>
      </w:r>
      <w:r w:rsidR="00CA10DA" w:rsidRPr="000C5177">
        <w:rPr>
          <w:rFonts w:ascii="Times New Roman" w:hAnsi="Times New Roman" w:cs="Times New Roman"/>
        </w:rPr>
        <w:t>trend of the target word</w:t>
      </w:r>
      <w:r w:rsidR="00335B1D">
        <w:rPr>
          <w:rFonts w:ascii="Times New Roman" w:hAnsi="Times New Roman" w:cs="Times New Roman" w:hint="eastAsia"/>
        </w:rPr>
        <w:t xml:space="preserve"> from year to year</w:t>
      </w:r>
      <w:r w:rsidR="00CA10DA" w:rsidRPr="000C5177">
        <w:rPr>
          <w:rFonts w:ascii="Times New Roman" w:hAnsi="Times New Roman" w:cs="Times New Roman"/>
        </w:rPr>
        <w:t xml:space="preserve">. </w:t>
      </w:r>
      <w:r w:rsidR="00E71639">
        <w:rPr>
          <w:rFonts w:ascii="Times New Roman" w:hAnsi="Times New Roman" w:cs="Times New Roman" w:hint="eastAsia"/>
        </w:rPr>
        <w:t>Figure 4 presents the result:</w:t>
      </w:r>
    </w:p>
    <w:p w:rsidR="001012FA" w:rsidRPr="000C5177" w:rsidRDefault="001012FA" w:rsidP="00BD4282">
      <w:pPr>
        <w:spacing w:after="0"/>
        <w:jc w:val="center"/>
        <w:rPr>
          <w:rFonts w:ascii="Times New Roman" w:hAnsi="Times New Roman" w:cs="Times New Roman"/>
          <w:b/>
        </w:rPr>
      </w:pPr>
      <w:r w:rsidRPr="000C5177">
        <w:rPr>
          <w:rFonts w:ascii="Times New Roman" w:hAnsi="Times New Roman" w:cs="Times New Roman"/>
          <w:b/>
        </w:rPr>
        <w:t xml:space="preserve">Figure </w:t>
      </w:r>
      <w:r w:rsidR="003E7915" w:rsidRPr="000C5177">
        <w:rPr>
          <w:rFonts w:ascii="Times New Roman" w:hAnsi="Times New Roman" w:cs="Times New Roman"/>
          <w:b/>
        </w:rPr>
        <w:t>4</w:t>
      </w:r>
      <w:r w:rsidRPr="000C5177">
        <w:rPr>
          <w:rFonts w:ascii="Times New Roman" w:hAnsi="Times New Roman" w:cs="Times New Roman"/>
          <w:b/>
        </w:rPr>
        <w:t xml:space="preserve">. Historical Chart for ‘Google’ in </w:t>
      </w:r>
      <w:r w:rsidR="00BC6AA4" w:rsidRPr="000C5177">
        <w:rPr>
          <w:rFonts w:ascii="Times New Roman" w:hAnsi="Times New Roman" w:cs="Times New Roman"/>
          <w:b/>
        </w:rPr>
        <w:t>COCA</w:t>
      </w:r>
    </w:p>
    <w:p w:rsidR="001012FA" w:rsidRPr="000C5177" w:rsidRDefault="001012FA" w:rsidP="00BD4282">
      <w:pPr>
        <w:spacing w:after="0"/>
        <w:jc w:val="center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4333875" cy="7620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836" cy="762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AA4" w:rsidRPr="000C5177" w:rsidRDefault="005B456D" w:rsidP="005B456D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</w:t>
      </w:r>
      <w:r w:rsidR="00BC6AA4" w:rsidRPr="000C5177">
        <w:rPr>
          <w:rFonts w:ascii="Times New Roman" w:hAnsi="Times New Roman" w:cs="Times New Roman"/>
        </w:rPr>
        <w:t>igure</w:t>
      </w:r>
      <w:r>
        <w:rPr>
          <w:rFonts w:ascii="Times New Roman" w:hAnsi="Times New Roman" w:cs="Times New Roman" w:hint="eastAsia"/>
        </w:rPr>
        <w:t xml:space="preserve"> 4</w:t>
      </w:r>
      <w:r w:rsidR="00BC6AA4" w:rsidRPr="000C5177">
        <w:rPr>
          <w:rFonts w:ascii="Times New Roman" w:hAnsi="Times New Roman" w:cs="Times New Roman"/>
        </w:rPr>
        <w:t xml:space="preserve"> is divided into two large </w:t>
      </w:r>
      <w:r w:rsidR="00E71639">
        <w:rPr>
          <w:rFonts w:ascii="Times New Roman" w:hAnsi="Times New Roman" w:cs="Times New Roman" w:hint="eastAsia"/>
        </w:rPr>
        <w:t>sections</w:t>
      </w:r>
      <w:r w:rsidR="00BC6AA4" w:rsidRPr="000C5177">
        <w:rPr>
          <w:rFonts w:ascii="Times New Roman" w:hAnsi="Times New Roman" w:cs="Times New Roman"/>
        </w:rPr>
        <w:t xml:space="preserve">. The left </w:t>
      </w:r>
      <w:r w:rsidR="00E71639">
        <w:rPr>
          <w:rFonts w:ascii="Times New Roman" w:hAnsi="Times New Roman" w:cs="Times New Roman" w:hint="eastAsia"/>
        </w:rPr>
        <w:t>section</w:t>
      </w:r>
      <w:r w:rsidR="00BC6AA4" w:rsidRPr="000C5177">
        <w:rPr>
          <w:rFonts w:ascii="Times New Roman" w:hAnsi="Times New Roman" w:cs="Times New Roman"/>
        </w:rPr>
        <w:t xml:space="preserve"> indicates the identification of target words on several </w:t>
      </w:r>
      <w:r w:rsidR="00E71639">
        <w:rPr>
          <w:rFonts w:ascii="Times New Roman" w:hAnsi="Times New Roman" w:cs="Times New Roman"/>
        </w:rPr>
        <w:t>genres</w:t>
      </w:r>
      <w:r w:rsidR="00BC6AA4" w:rsidRPr="000C5177">
        <w:rPr>
          <w:rFonts w:ascii="Times New Roman" w:hAnsi="Times New Roman" w:cs="Times New Roman"/>
        </w:rPr>
        <w:t xml:space="preserve"> such as: spoken corpus, fiction, magazine, newspaper and academic corpus. Two </w:t>
      </w:r>
      <w:r w:rsidR="00335B1D">
        <w:rPr>
          <w:rFonts w:ascii="Times New Roman" w:hAnsi="Times New Roman" w:cs="Times New Roman" w:hint="eastAsia"/>
        </w:rPr>
        <w:t>genres</w:t>
      </w:r>
      <w:r w:rsidR="00BC6AA4" w:rsidRPr="000C5177">
        <w:rPr>
          <w:rFonts w:ascii="Times New Roman" w:hAnsi="Times New Roman" w:cs="Times New Roman"/>
        </w:rPr>
        <w:t xml:space="preserve"> where the target words are less frequently used are fiction and academic. Magazine and newspaper sections dominate the use of the target word. </w:t>
      </w:r>
    </w:p>
    <w:p w:rsidR="00A92FFC" w:rsidRDefault="00BC6AA4" w:rsidP="00BD4282">
      <w:pPr>
        <w:spacing w:after="0"/>
        <w:jc w:val="both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tab/>
        <w:t xml:space="preserve">The right </w:t>
      </w:r>
      <w:r w:rsidR="00E71639">
        <w:rPr>
          <w:rFonts w:ascii="Times New Roman" w:hAnsi="Times New Roman" w:cs="Times New Roman" w:hint="eastAsia"/>
        </w:rPr>
        <w:t>section</w:t>
      </w:r>
      <w:r w:rsidRPr="000C5177">
        <w:rPr>
          <w:rFonts w:ascii="Times New Roman" w:hAnsi="Times New Roman" w:cs="Times New Roman"/>
        </w:rPr>
        <w:t xml:space="preserve"> of the result</w:t>
      </w:r>
      <w:r w:rsidR="0052513D">
        <w:rPr>
          <w:rFonts w:ascii="Times New Roman" w:hAnsi="Times New Roman" w:cs="Times New Roman" w:hint="eastAsia"/>
        </w:rPr>
        <w:t>, which is the target of this demonstration,</w:t>
      </w:r>
      <w:r w:rsidRPr="000C5177">
        <w:rPr>
          <w:rFonts w:ascii="Times New Roman" w:hAnsi="Times New Roman" w:cs="Times New Roman"/>
        </w:rPr>
        <w:t xml:space="preserve"> indicates the distribution of the target word on the chronological order. </w:t>
      </w:r>
      <w:r w:rsidR="0052513D">
        <w:rPr>
          <w:rFonts w:ascii="Times New Roman" w:hAnsi="Times New Roman" w:cs="Times New Roman"/>
        </w:rPr>
        <w:t>The system identified no</w:t>
      </w:r>
      <w:r w:rsidR="004A2BB7" w:rsidRPr="000C5177">
        <w:rPr>
          <w:rFonts w:ascii="Times New Roman" w:hAnsi="Times New Roman" w:cs="Times New Roman"/>
        </w:rPr>
        <w:t xml:space="preserve"> result</w:t>
      </w:r>
      <w:r w:rsidRPr="000C5177">
        <w:rPr>
          <w:rFonts w:ascii="Times New Roman" w:hAnsi="Times New Roman" w:cs="Times New Roman"/>
        </w:rPr>
        <w:t xml:space="preserve"> from 1990-1994. </w:t>
      </w:r>
      <w:r w:rsidR="00E71639">
        <w:rPr>
          <w:rFonts w:ascii="Times New Roman" w:hAnsi="Times New Roman" w:cs="Times New Roman" w:hint="eastAsia"/>
        </w:rPr>
        <w:t>T</w:t>
      </w:r>
      <w:r w:rsidRPr="000C5177">
        <w:rPr>
          <w:rFonts w:ascii="Times New Roman" w:hAnsi="Times New Roman" w:cs="Times New Roman"/>
        </w:rPr>
        <w:t>here is</w:t>
      </w:r>
      <w:r w:rsidR="007B4F19">
        <w:rPr>
          <w:rFonts w:ascii="Times New Roman" w:hAnsi="Times New Roman" w:cs="Times New Roman" w:hint="eastAsia"/>
        </w:rPr>
        <w:t>, however</w:t>
      </w:r>
      <w:r w:rsidR="007B4F19">
        <w:rPr>
          <w:rFonts w:ascii="Times New Roman" w:hAnsi="Times New Roman" w:cs="Times New Roman"/>
        </w:rPr>
        <w:t>,</w:t>
      </w:r>
      <w:r w:rsidR="007B4F19" w:rsidRPr="000C5177">
        <w:rPr>
          <w:rFonts w:ascii="Times New Roman" w:hAnsi="Times New Roman" w:cs="Times New Roman"/>
        </w:rPr>
        <w:t xml:space="preserve"> one</w:t>
      </w:r>
      <w:r w:rsidRPr="000C5177">
        <w:rPr>
          <w:rFonts w:ascii="Times New Roman" w:hAnsi="Times New Roman" w:cs="Times New Roman"/>
        </w:rPr>
        <w:t xml:space="preserve"> target word indentified </w:t>
      </w:r>
      <w:r w:rsidR="00C8190A" w:rsidRPr="000C5177">
        <w:rPr>
          <w:rFonts w:ascii="Times New Roman" w:hAnsi="Times New Roman" w:cs="Times New Roman"/>
        </w:rPr>
        <w:t>on the corpora</w:t>
      </w:r>
      <w:r w:rsidR="00AF66E5" w:rsidRPr="000C5177">
        <w:rPr>
          <w:rFonts w:ascii="Times New Roman" w:hAnsi="Times New Roman" w:cs="Times New Roman"/>
        </w:rPr>
        <w:t>,</w:t>
      </w:r>
      <w:r w:rsidR="00C8190A" w:rsidRPr="000C5177">
        <w:rPr>
          <w:rFonts w:ascii="Times New Roman" w:hAnsi="Times New Roman" w:cs="Times New Roman"/>
        </w:rPr>
        <w:t xml:space="preserve"> </w:t>
      </w:r>
      <w:r w:rsidRPr="000C5177">
        <w:rPr>
          <w:rFonts w:ascii="Times New Roman" w:hAnsi="Times New Roman" w:cs="Times New Roman"/>
        </w:rPr>
        <w:t>between 1995 – 1999</w:t>
      </w:r>
      <w:r w:rsidR="00E71639">
        <w:rPr>
          <w:rFonts w:ascii="Times New Roman" w:hAnsi="Times New Roman" w:cs="Times New Roman" w:hint="eastAsia"/>
        </w:rPr>
        <w:t>, not significant though</w:t>
      </w:r>
      <w:r w:rsidRPr="000C5177">
        <w:rPr>
          <w:rFonts w:ascii="Times New Roman" w:hAnsi="Times New Roman" w:cs="Times New Roman"/>
        </w:rPr>
        <w:t xml:space="preserve">. </w:t>
      </w:r>
      <w:r w:rsidR="007B4F19">
        <w:rPr>
          <w:rFonts w:ascii="Times New Roman" w:hAnsi="Times New Roman" w:cs="Times New Roman" w:hint="eastAsia"/>
        </w:rPr>
        <w:t xml:space="preserve">Later, </w:t>
      </w:r>
      <w:r w:rsidRPr="000C5177">
        <w:rPr>
          <w:rFonts w:ascii="Times New Roman" w:hAnsi="Times New Roman" w:cs="Times New Roman"/>
        </w:rPr>
        <w:t>It</w:t>
      </w:r>
      <w:r w:rsidR="007B4F19">
        <w:rPr>
          <w:rFonts w:ascii="Times New Roman" w:hAnsi="Times New Roman" w:cs="Times New Roman" w:hint="eastAsia"/>
        </w:rPr>
        <w:t xml:space="preserve"> </w:t>
      </w:r>
      <w:r w:rsidRPr="000C5177">
        <w:rPr>
          <w:rFonts w:ascii="Times New Roman" w:hAnsi="Times New Roman" w:cs="Times New Roman"/>
        </w:rPr>
        <w:t>s</w:t>
      </w:r>
      <w:r w:rsidR="0052513D">
        <w:rPr>
          <w:rFonts w:ascii="Times New Roman" w:hAnsi="Times New Roman" w:cs="Times New Roman"/>
        </w:rPr>
        <w:t>ignificantly improves from 2002</w:t>
      </w:r>
      <w:r w:rsidR="0052513D">
        <w:rPr>
          <w:rFonts w:ascii="Times New Roman" w:hAnsi="Times New Roman" w:cs="Times New Roman" w:hint="eastAsia"/>
        </w:rPr>
        <w:t xml:space="preserve"> to </w:t>
      </w:r>
      <w:r w:rsidR="0052513D">
        <w:rPr>
          <w:rFonts w:ascii="Times New Roman" w:hAnsi="Times New Roman" w:cs="Times New Roman"/>
        </w:rPr>
        <w:t>2004, 2005</w:t>
      </w:r>
      <w:r w:rsidR="0052513D">
        <w:rPr>
          <w:rFonts w:ascii="Times New Roman" w:hAnsi="Times New Roman" w:cs="Times New Roman" w:hint="eastAsia"/>
        </w:rPr>
        <w:t xml:space="preserve"> to </w:t>
      </w:r>
      <w:r w:rsidR="0052513D">
        <w:rPr>
          <w:rFonts w:ascii="Times New Roman" w:hAnsi="Times New Roman" w:cs="Times New Roman"/>
        </w:rPr>
        <w:t>2009, and 2010</w:t>
      </w:r>
      <w:r w:rsidR="0052513D">
        <w:rPr>
          <w:rFonts w:ascii="Times New Roman" w:hAnsi="Times New Roman" w:cs="Times New Roman" w:hint="eastAsia"/>
        </w:rPr>
        <w:t xml:space="preserve"> to </w:t>
      </w:r>
      <w:r w:rsidRPr="000C5177">
        <w:rPr>
          <w:rFonts w:ascii="Times New Roman" w:hAnsi="Times New Roman" w:cs="Times New Roman"/>
        </w:rPr>
        <w:t xml:space="preserve">2011. </w:t>
      </w:r>
      <w:r w:rsidR="00201D4B" w:rsidRPr="000C5177">
        <w:rPr>
          <w:rFonts w:ascii="Times New Roman" w:hAnsi="Times New Roman" w:cs="Times New Roman"/>
        </w:rPr>
        <w:t>T</w:t>
      </w:r>
      <w:r w:rsidR="00966926" w:rsidRPr="000C5177">
        <w:rPr>
          <w:rFonts w:ascii="Times New Roman" w:hAnsi="Times New Roman" w:cs="Times New Roman"/>
        </w:rPr>
        <w:t xml:space="preserve">his is not surprising since Google is officially incorporated as a private company in 1998. The fame came a bit later than that, around 2000. </w:t>
      </w:r>
      <w:r w:rsidR="00201D4B" w:rsidRPr="000C5177">
        <w:rPr>
          <w:rFonts w:ascii="Times New Roman" w:hAnsi="Times New Roman" w:cs="Times New Roman"/>
        </w:rPr>
        <w:t>Now, we might be interested in understanding the context</w:t>
      </w:r>
      <w:r w:rsidR="00966926" w:rsidRPr="000C5177">
        <w:rPr>
          <w:rFonts w:ascii="Times New Roman" w:hAnsi="Times New Roman" w:cs="Times New Roman"/>
        </w:rPr>
        <w:t xml:space="preserve">, </w:t>
      </w:r>
      <w:r w:rsidR="0052513D">
        <w:rPr>
          <w:rFonts w:ascii="Times New Roman" w:hAnsi="Times New Roman" w:cs="Times New Roman" w:hint="eastAsia"/>
        </w:rPr>
        <w:t>on what context this word is identified</w:t>
      </w:r>
      <w:r w:rsidR="00966926" w:rsidRPr="000C5177">
        <w:rPr>
          <w:rFonts w:ascii="Times New Roman" w:hAnsi="Times New Roman" w:cs="Times New Roman"/>
        </w:rPr>
        <w:t xml:space="preserve"> on 1994-1999 corpora. Again, the </w:t>
      </w:r>
      <w:r w:rsidR="00AF66E5" w:rsidRPr="000C5177">
        <w:rPr>
          <w:rFonts w:ascii="Times New Roman" w:hAnsi="Times New Roman" w:cs="Times New Roman"/>
        </w:rPr>
        <w:t>retrieval</w:t>
      </w:r>
      <w:r w:rsidR="00966926" w:rsidRPr="000C5177">
        <w:rPr>
          <w:rFonts w:ascii="Times New Roman" w:hAnsi="Times New Roman" w:cs="Times New Roman"/>
        </w:rPr>
        <w:t xml:space="preserve"> makes this operation </w:t>
      </w:r>
      <w:r w:rsidR="0052513D">
        <w:rPr>
          <w:rFonts w:ascii="Times New Roman" w:hAnsi="Times New Roman" w:cs="Times New Roman"/>
        </w:rPr>
        <w:t>easily</w:t>
      </w:r>
      <w:r w:rsidR="0052513D">
        <w:rPr>
          <w:rFonts w:ascii="Times New Roman" w:hAnsi="Times New Roman" w:cs="Times New Roman" w:hint="eastAsia"/>
        </w:rPr>
        <w:t xml:space="preserve"> </w:t>
      </w:r>
      <w:r w:rsidR="00966926" w:rsidRPr="000C5177">
        <w:rPr>
          <w:rFonts w:ascii="Times New Roman" w:hAnsi="Times New Roman" w:cs="Times New Roman"/>
        </w:rPr>
        <w:t>executable.</w:t>
      </w:r>
      <w:r w:rsidR="00E90AAA" w:rsidRPr="000C5177">
        <w:rPr>
          <w:rFonts w:ascii="Times New Roman" w:hAnsi="Times New Roman" w:cs="Times New Roman"/>
        </w:rPr>
        <w:t xml:space="preserve"> Consider the result on figure 5</w:t>
      </w:r>
      <w:r w:rsidR="00966926" w:rsidRPr="000C5177">
        <w:rPr>
          <w:rFonts w:ascii="Times New Roman" w:hAnsi="Times New Roman" w:cs="Times New Roman"/>
        </w:rPr>
        <w:t>:</w:t>
      </w:r>
    </w:p>
    <w:p w:rsidR="00BC6AA4" w:rsidRPr="000C5177" w:rsidRDefault="00E90AAA" w:rsidP="00436184">
      <w:pPr>
        <w:spacing w:after="0"/>
        <w:jc w:val="center"/>
        <w:rPr>
          <w:rFonts w:ascii="Times New Roman" w:hAnsi="Times New Roman" w:cs="Times New Roman"/>
          <w:b/>
        </w:rPr>
      </w:pPr>
      <w:r w:rsidRPr="000C5177">
        <w:rPr>
          <w:rFonts w:ascii="Times New Roman" w:hAnsi="Times New Roman" w:cs="Times New Roman"/>
          <w:b/>
        </w:rPr>
        <w:t>Figure 5</w:t>
      </w:r>
      <w:r w:rsidR="00BC6AA4" w:rsidRPr="000C5177">
        <w:rPr>
          <w:rFonts w:ascii="Times New Roman" w:hAnsi="Times New Roman" w:cs="Times New Roman"/>
          <w:b/>
        </w:rPr>
        <w:t>. Target Word in Context</w:t>
      </w:r>
    </w:p>
    <w:p w:rsidR="001012FA" w:rsidRPr="000C5177" w:rsidRDefault="001012FA" w:rsidP="00BD4282">
      <w:pPr>
        <w:spacing w:after="0"/>
        <w:jc w:val="center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4381500" cy="6762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234" cy="675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30D" w:rsidRPr="000C5177" w:rsidRDefault="00966926" w:rsidP="00BD428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lastRenderedPageBreak/>
        <w:t xml:space="preserve">The context display </w:t>
      </w:r>
      <w:r w:rsidR="00436184">
        <w:rPr>
          <w:rFonts w:ascii="Times New Roman" w:hAnsi="Times New Roman" w:cs="Times New Roman" w:hint="eastAsia"/>
        </w:rPr>
        <w:t xml:space="preserve">in figure 5 </w:t>
      </w:r>
      <w:r w:rsidRPr="000C5177">
        <w:rPr>
          <w:rFonts w:ascii="Times New Roman" w:hAnsi="Times New Roman" w:cs="Times New Roman"/>
        </w:rPr>
        <w:t>indicate</w:t>
      </w:r>
      <w:r w:rsidR="002B3424" w:rsidRPr="000C5177">
        <w:rPr>
          <w:rFonts w:ascii="Times New Roman" w:hAnsi="Times New Roman" w:cs="Times New Roman"/>
        </w:rPr>
        <w:t>s</w:t>
      </w:r>
      <w:r w:rsidRPr="000C5177">
        <w:rPr>
          <w:rFonts w:ascii="Times New Roman" w:hAnsi="Times New Roman" w:cs="Times New Roman"/>
        </w:rPr>
        <w:t xml:space="preserve"> that the use of the target word is not the search engine ‘google’, but instead, it is the last na</w:t>
      </w:r>
      <w:r w:rsidR="00A20CE8" w:rsidRPr="000C5177">
        <w:rPr>
          <w:rFonts w:ascii="Times New Roman" w:hAnsi="Times New Roman" w:cs="Times New Roman"/>
        </w:rPr>
        <w:t xml:space="preserve">me of a person (Barney Google), a cartoon character. </w:t>
      </w:r>
    </w:p>
    <w:p w:rsidR="009301C4" w:rsidRPr="000C5177" w:rsidRDefault="00780030" w:rsidP="00BD4282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0C5177">
        <w:rPr>
          <w:rFonts w:ascii="Times New Roman" w:hAnsi="Times New Roman" w:cs="Times New Roman"/>
          <w:b/>
        </w:rPr>
        <w:t>DATA PROCESSING</w:t>
      </w:r>
    </w:p>
    <w:p w:rsidR="00D9090B" w:rsidRPr="000C5177" w:rsidRDefault="00D9090B" w:rsidP="00D9090B">
      <w:pPr>
        <w:spacing w:after="0"/>
        <w:jc w:val="both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t xml:space="preserve">This section </w:t>
      </w:r>
      <w:r w:rsidR="007B4F19">
        <w:rPr>
          <w:rFonts w:ascii="Times New Roman" w:hAnsi="Times New Roman" w:cs="Times New Roman" w:hint="eastAsia"/>
        </w:rPr>
        <w:t xml:space="preserve">attempts </w:t>
      </w:r>
      <w:r w:rsidRPr="000C5177">
        <w:rPr>
          <w:rFonts w:ascii="Times New Roman" w:hAnsi="Times New Roman" w:cs="Times New Roman"/>
        </w:rPr>
        <w:t>to discuss data processing</w:t>
      </w:r>
      <w:r w:rsidR="007B4F19">
        <w:rPr>
          <w:rFonts w:ascii="Times New Roman" w:hAnsi="Times New Roman" w:cs="Times New Roman" w:hint="eastAsia"/>
        </w:rPr>
        <w:t>,</w:t>
      </w:r>
      <w:r w:rsidRPr="000C5177">
        <w:rPr>
          <w:rFonts w:ascii="Times New Roman" w:hAnsi="Times New Roman" w:cs="Times New Roman"/>
        </w:rPr>
        <w:t xml:space="preserve"> focusing on data annotation that applies for automatic retrieval of Indonesian prefixed verbs. </w:t>
      </w:r>
      <w:r w:rsidR="007B4F19">
        <w:rPr>
          <w:rFonts w:ascii="Times New Roman" w:hAnsi="Times New Roman" w:cs="Times New Roman" w:hint="eastAsia"/>
        </w:rPr>
        <w:t xml:space="preserve">It briefly </w:t>
      </w:r>
      <w:r w:rsidR="00436184">
        <w:rPr>
          <w:rFonts w:ascii="Times New Roman" w:hAnsi="Times New Roman" w:cs="Times New Roman"/>
        </w:rPr>
        <w:t>describes the</w:t>
      </w:r>
      <w:r w:rsidR="007B4F19">
        <w:rPr>
          <w:rFonts w:ascii="Times New Roman" w:hAnsi="Times New Roman" w:cs="Times New Roman" w:hint="eastAsia"/>
        </w:rPr>
        <w:t xml:space="preserve"> crucial importance of data annotation, and its practice in an experiment corpus of contemporary Indonesian. </w:t>
      </w:r>
    </w:p>
    <w:p w:rsidR="0089098D" w:rsidRPr="000C5177" w:rsidRDefault="0089098D" w:rsidP="00B70B30">
      <w:pPr>
        <w:pStyle w:val="ListParagraph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 w:rsidRPr="000C5177">
        <w:rPr>
          <w:rFonts w:ascii="Times New Roman" w:hAnsi="Times New Roman" w:cs="Times New Roman"/>
          <w:b/>
        </w:rPr>
        <w:t>Data Annotation</w:t>
      </w:r>
    </w:p>
    <w:p w:rsidR="000F57B7" w:rsidRPr="000C5177" w:rsidRDefault="001D1452" w:rsidP="00B70B30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t xml:space="preserve">Data annotation is very </w:t>
      </w:r>
      <w:r w:rsidR="000F57B7" w:rsidRPr="000C5177">
        <w:rPr>
          <w:rFonts w:ascii="Times New Roman" w:hAnsi="Times New Roman" w:cs="Times New Roman"/>
        </w:rPr>
        <w:t>essential</w:t>
      </w:r>
      <w:r w:rsidRPr="000C5177">
        <w:rPr>
          <w:rFonts w:ascii="Times New Roman" w:hAnsi="Times New Roman" w:cs="Times New Roman"/>
        </w:rPr>
        <w:t xml:space="preserve"> in corpus processing. </w:t>
      </w:r>
      <w:r w:rsidR="006D0994" w:rsidRPr="000C5177">
        <w:rPr>
          <w:rFonts w:ascii="Times New Roman" w:hAnsi="Times New Roman" w:cs="Times New Roman"/>
        </w:rPr>
        <w:t xml:space="preserve">Without annotation, computer allows only some basic statistical operations </w:t>
      </w:r>
      <w:r w:rsidR="007B4F19">
        <w:rPr>
          <w:rFonts w:ascii="Times New Roman" w:hAnsi="Times New Roman" w:cs="Times New Roman" w:hint="eastAsia"/>
        </w:rPr>
        <w:t xml:space="preserve">(character based) </w:t>
      </w:r>
      <w:r w:rsidR="006D0994" w:rsidRPr="000C5177">
        <w:rPr>
          <w:rFonts w:ascii="Times New Roman" w:hAnsi="Times New Roman" w:cs="Times New Roman"/>
        </w:rPr>
        <w:t>such as</w:t>
      </w:r>
      <w:r w:rsidRPr="000C5177">
        <w:rPr>
          <w:rFonts w:ascii="Times New Roman" w:hAnsi="Times New Roman" w:cs="Times New Roman"/>
        </w:rPr>
        <w:t xml:space="preserve"> word and character count, basic retrieval and extraction</w:t>
      </w:r>
      <w:r w:rsidR="006D0994" w:rsidRPr="000C5177">
        <w:rPr>
          <w:rFonts w:ascii="Times New Roman" w:hAnsi="Times New Roman" w:cs="Times New Roman"/>
        </w:rPr>
        <w:t xml:space="preserve">, </w:t>
      </w:r>
      <w:r w:rsidR="007B4F19">
        <w:rPr>
          <w:rFonts w:ascii="Times New Roman" w:hAnsi="Times New Roman" w:cs="Times New Roman" w:hint="eastAsia"/>
        </w:rPr>
        <w:t>with poor</w:t>
      </w:r>
      <w:r w:rsidR="006D0994" w:rsidRPr="000C5177">
        <w:rPr>
          <w:rFonts w:ascii="Times New Roman" w:hAnsi="Times New Roman" w:cs="Times New Roman"/>
        </w:rPr>
        <w:t xml:space="preserve"> linguistic examination on the data</w:t>
      </w:r>
      <w:r w:rsidR="007B4F19">
        <w:rPr>
          <w:rFonts w:ascii="Times New Roman" w:hAnsi="Times New Roman" w:cs="Times New Roman"/>
        </w:rPr>
        <w:t>. These</w:t>
      </w:r>
      <w:r w:rsidR="007B4F19">
        <w:rPr>
          <w:rFonts w:ascii="Times New Roman" w:hAnsi="Times New Roman" w:cs="Times New Roman" w:hint="eastAsia"/>
        </w:rPr>
        <w:t xml:space="preserve"> character based </w:t>
      </w:r>
      <w:r w:rsidRPr="000C5177">
        <w:rPr>
          <w:rFonts w:ascii="Times New Roman" w:hAnsi="Times New Roman" w:cs="Times New Roman"/>
        </w:rPr>
        <w:t xml:space="preserve">pose </w:t>
      </w:r>
      <w:r w:rsidR="001C3F64" w:rsidRPr="000C5177">
        <w:rPr>
          <w:rFonts w:ascii="Times New Roman" w:hAnsi="Times New Roman" w:cs="Times New Roman"/>
        </w:rPr>
        <w:t>many challenges</w:t>
      </w:r>
      <w:r w:rsidR="007B4F19">
        <w:rPr>
          <w:rFonts w:ascii="Times New Roman" w:hAnsi="Times New Roman" w:cs="Times New Roman" w:hint="eastAsia"/>
        </w:rPr>
        <w:t xml:space="preserve"> for linguists</w:t>
      </w:r>
      <w:r w:rsidRPr="000C5177">
        <w:rPr>
          <w:rFonts w:ascii="Times New Roman" w:hAnsi="Times New Roman" w:cs="Times New Roman"/>
        </w:rPr>
        <w:t xml:space="preserve">. For instance, what </w:t>
      </w:r>
      <w:r w:rsidR="001C3F64" w:rsidRPr="000C5177">
        <w:rPr>
          <w:rFonts w:ascii="Times New Roman" w:hAnsi="Times New Roman" w:cs="Times New Roman"/>
        </w:rPr>
        <w:t>constitute</w:t>
      </w:r>
      <w:r w:rsidRPr="000C5177">
        <w:rPr>
          <w:rFonts w:ascii="Times New Roman" w:hAnsi="Times New Roman" w:cs="Times New Roman"/>
        </w:rPr>
        <w:t xml:space="preserve"> a word in basic computing </w:t>
      </w:r>
      <w:r w:rsidR="006D0994" w:rsidRPr="000C5177">
        <w:rPr>
          <w:rFonts w:ascii="Times New Roman" w:hAnsi="Times New Roman" w:cs="Times New Roman"/>
        </w:rPr>
        <w:t>are</w:t>
      </w:r>
      <w:r w:rsidRPr="000C5177">
        <w:rPr>
          <w:rFonts w:ascii="Times New Roman" w:hAnsi="Times New Roman" w:cs="Times New Roman"/>
        </w:rPr>
        <w:t xml:space="preserve"> merely space-separated strings of characters. This causes non-canonical words, such as words with affi</w:t>
      </w:r>
      <w:r w:rsidR="001C3F64" w:rsidRPr="000C5177">
        <w:rPr>
          <w:rFonts w:ascii="Times New Roman" w:hAnsi="Times New Roman" w:cs="Times New Roman"/>
        </w:rPr>
        <w:t>x(es)</w:t>
      </w:r>
      <w:r w:rsidRPr="000C5177">
        <w:rPr>
          <w:rFonts w:ascii="Times New Roman" w:hAnsi="Times New Roman" w:cs="Times New Roman"/>
        </w:rPr>
        <w:t xml:space="preserve">, are </w:t>
      </w:r>
      <w:r w:rsidR="001C3F64" w:rsidRPr="000C5177">
        <w:rPr>
          <w:rFonts w:ascii="Times New Roman" w:hAnsi="Times New Roman" w:cs="Times New Roman"/>
        </w:rPr>
        <w:t xml:space="preserve">treated </w:t>
      </w:r>
      <w:r w:rsidR="006D0994" w:rsidRPr="000C5177">
        <w:rPr>
          <w:rFonts w:ascii="Times New Roman" w:hAnsi="Times New Roman" w:cs="Times New Roman"/>
        </w:rPr>
        <w:t>as distinct lexemes</w:t>
      </w:r>
      <w:r w:rsidR="00CA3902" w:rsidRPr="000C5177">
        <w:rPr>
          <w:rFonts w:ascii="Times New Roman" w:hAnsi="Times New Roman" w:cs="Times New Roman"/>
        </w:rPr>
        <w:t>.</w:t>
      </w:r>
    </w:p>
    <w:p w:rsidR="006D0994" w:rsidRPr="000C5177" w:rsidRDefault="000F57B7" w:rsidP="00BD4282">
      <w:pPr>
        <w:pStyle w:val="ListParagraph"/>
        <w:spacing w:after="0"/>
        <w:ind w:left="0" w:firstLine="360"/>
        <w:jc w:val="both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t>I</w:t>
      </w:r>
      <w:r w:rsidR="001D1452" w:rsidRPr="000C5177">
        <w:rPr>
          <w:rFonts w:ascii="Times New Roman" w:hAnsi="Times New Roman" w:cs="Times New Roman"/>
        </w:rPr>
        <w:t xml:space="preserve">t is possible for two space-separated strings of characters, to root on one canonical form. </w:t>
      </w:r>
      <w:r w:rsidRPr="000C5177">
        <w:rPr>
          <w:rFonts w:ascii="Times New Roman" w:hAnsi="Times New Roman" w:cs="Times New Roman"/>
        </w:rPr>
        <w:t>However, without proper annotation, the computer will likely fail recognizing them. For instance, i</w:t>
      </w:r>
      <w:r w:rsidR="001D1452" w:rsidRPr="000C5177">
        <w:rPr>
          <w:rFonts w:ascii="Times New Roman" w:hAnsi="Times New Roman" w:cs="Times New Roman"/>
        </w:rPr>
        <w:t xml:space="preserve">n Indonesian, </w:t>
      </w:r>
      <w:r w:rsidR="001D1452" w:rsidRPr="000C5177">
        <w:rPr>
          <w:rFonts w:ascii="Times New Roman" w:hAnsi="Times New Roman" w:cs="Times New Roman"/>
          <w:i/>
        </w:rPr>
        <w:t>memukul</w:t>
      </w:r>
      <w:r w:rsidR="001D1452" w:rsidRPr="000C5177">
        <w:rPr>
          <w:rFonts w:ascii="Times New Roman" w:hAnsi="Times New Roman" w:cs="Times New Roman"/>
        </w:rPr>
        <w:t xml:space="preserve"> </w:t>
      </w:r>
      <w:r w:rsidRPr="000C5177">
        <w:rPr>
          <w:rFonts w:ascii="Times New Roman" w:hAnsi="Times New Roman" w:cs="Times New Roman"/>
        </w:rPr>
        <w:t xml:space="preserve">(to hit) </w:t>
      </w:r>
      <w:r w:rsidR="001D1452" w:rsidRPr="000C5177">
        <w:rPr>
          <w:rFonts w:ascii="Times New Roman" w:hAnsi="Times New Roman" w:cs="Times New Roman"/>
        </w:rPr>
        <w:t xml:space="preserve">and </w:t>
      </w:r>
      <w:r w:rsidR="001D1452" w:rsidRPr="000C5177">
        <w:rPr>
          <w:rFonts w:ascii="Times New Roman" w:hAnsi="Times New Roman" w:cs="Times New Roman"/>
          <w:i/>
        </w:rPr>
        <w:t>dipukul</w:t>
      </w:r>
      <w:r w:rsidR="001D1452" w:rsidRPr="000C5177">
        <w:rPr>
          <w:rFonts w:ascii="Times New Roman" w:hAnsi="Times New Roman" w:cs="Times New Roman"/>
        </w:rPr>
        <w:t xml:space="preserve"> </w:t>
      </w:r>
      <w:r w:rsidRPr="000C5177">
        <w:rPr>
          <w:rFonts w:ascii="Times New Roman" w:hAnsi="Times New Roman" w:cs="Times New Roman"/>
        </w:rPr>
        <w:t xml:space="preserve">(being hit) </w:t>
      </w:r>
      <w:r w:rsidR="001D1452" w:rsidRPr="000C5177">
        <w:rPr>
          <w:rFonts w:ascii="Times New Roman" w:hAnsi="Times New Roman" w:cs="Times New Roman"/>
        </w:rPr>
        <w:t xml:space="preserve">root on the same canonical form </w:t>
      </w:r>
      <w:r w:rsidR="001D1452" w:rsidRPr="000C5177">
        <w:rPr>
          <w:rFonts w:ascii="Times New Roman" w:hAnsi="Times New Roman" w:cs="Times New Roman"/>
          <w:i/>
        </w:rPr>
        <w:t>pukul</w:t>
      </w:r>
      <w:r w:rsidR="001D1452" w:rsidRPr="000C5177">
        <w:rPr>
          <w:rFonts w:ascii="Times New Roman" w:hAnsi="Times New Roman" w:cs="Times New Roman"/>
        </w:rPr>
        <w:t xml:space="preserve">. </w:t>
      </w:r>
      <w:r w:rsidR="006D0994" w:rsidRPr="000C5177">
        <w:rPr>
          <w:rFonts w:ascii="Times New Roman" w:hAnsi="Times New Roman" w:cs="Times New Roman"/>
        </w:rPr>
        <w:t xml:space="preserve">In order to perform lexeme based statistical count, annotation is required. Without annotation, these two strings, </w:t>
      </w:r>
      <w:r w:rsidR="006D0994" w:rsidRPr="000C5177">
        <w:rPr>
          <w:rFonts w:ascii="Times New Roman" w:hAnsi="Times New Roman" w:cs="Times New Roman"/>
          <w:i/>
        </w:rPr>
        <w:t>memukul</w:t>
      </w:r>
      <w:r w:rsidR="006D0994" w:rsidRPr="000C5177">
        <w:rPr>
          <w:rFonts w:ascii="Times New Roman" w:hAnsi="Times New Roman" w:cs="Times New Roman"/>
        </w:rPr>
        <w:t xml:space="preserve"> and </w:t>
      </w:r>
      <w:r w:rsidR="006D0994" w:rsidRPr="000C5177">
        <w:rPr>
          <w:rFonts w:ascii="Times New Roman" w:hAnsi="Times New Roman" w:cs="Times New Roman"/>
          <w:i/>
        </w:rPr>
        <w:t>dipukul</w:t>
      </w:r>
      <w:r w:rsidR="006D0994" w:rsidRPr="000C5177">
        <w:rPr>
          <w:rFonts w:ascii="Times New Roman" w:hAnsi="Times New Roman" w:cs="Times New Roman"/>
        </w:rPr>
        <w:t>, are</w:t>
      </w:r>
      <w:r w:rsidRPr="000C5177">
        <w:rPr>
          <w:rFonts w:ascii="Times New Roman" w:hAnsi="Times New Roman" w:cs="Times New Roman"/>
        </w:rPr>
        <w:t xml:space="preserve"> counted as two distinct units, whereas it is commonly known for Indonesian that they are the variants of </w:t>
      </w:r>
      <w:r w:rsidRPr="000C5177">
        <w:rPr>
          <w:rFonts w:ascii="Times New Roman" w:hAnsi="Times New Roman" w:cs="Times New Roman"/>
          <w:i/>
        </w:rPr>
        <w:t>pukul</w:t>
      </w:r>
      <w:r w:rsidRPr="000C5177">
        <w:rPr>
          <w:rFonts w:ascii="Times New Roman" w:hAnsi="Times New Roman" w:cs="Times New Roman"/>
        </w:rPr>
        <w:t xml:space="preserve">. </w:t>
      </w:r>
    </w:p>
    <w:p w:rsidR="00176A84" w:rsidRPr="000C5177" w:rsidRDefault="000F57B7" w:rsidP="00BD4282">
      <w:pPr>
        <w:pStyle w:val="ListParagraph"/>
        <w:spacing w:after="0"/>
        <w:ind w:left="0" w:firstLine="360"/>
        <w:jc w:val="both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t xml:space="preserve">Some </w:t>
      </w:r>
      <w:r w:rsidR="00176A84" w:rsidRPr="000C5177">
        <w:rPr>
          <w:rFonts w:ascii="Times New Roman" w:hAnsi="Times New Roman" w:cs="Times New Roman"/>
        </w:rPr>
        <w:t xml:space="preserve">linguistic </w:t>
      </w:r>
      <w:r w:rsidRPr="000C5177">
        <w:rPr>
          <w:rFonts w:ascii="Times New Roman" w:hAnsi="Times New Roman" w:cs="Times New Roman"/>
        </w:rPr>
        <w:t xml:space="preserve">features are shared among languages in the world, but some others are specific to individual language. Without proper language module </w:t>
      </w:r>
      <w:r w:rsidR="007B4F19">
        <w:rPr>
          <w:rFonts w:ascii="Times New Roman" w:hAnsi="Times New Roman" w:cs="Times New Roman" w:hint="eastAsia"/>
        </w:rPr>
        <w:t xml:space="preserve">computer is most likely to fail to perform character recognition. </w:t>
      </w:r>
      <w:r w:rsidR="00D233D5" w:rsidRPr="000C5177">
        <w:rPr>
          <w:rFonts w:ascii="Times New Roman" w:hAnsi="Times New Roman" w:cs="Times New Roman"/>
        </w:rPr>
        <w:t xml:space="preserve">English </w:t>
      </w:r>
      <w:r w:rsidRPr="000C5177">
        <w:rPr>
          <w:rFonts w:ascii="Times New Roman" w:hAnsi="Times New Roman" w:cs="Times New Roman"/>
        </w:rPr>
        <w:t>is usually the default</w:t>
      </w:r>
      <w:r w:rsidR="009D5F37" w:rsidRPr="000C5177">
        <w:rPr>
          <w:rFonts w:ascii="Times New Roman" w:hAnsi="Times New Roman" w:cs="Times New Roman"/>
        </w:rPr>
        <w:t xml:space="preserve"> </w:t>
      </w:r>
      <w:r w:rsidR="00176A84" w:rsidRPr="000C5177">
        <w:rPr>
          <w:rFonts w:ascii="Times New Roman" w:hAnsi="Times New Roman" w:cs="Times New Roman"/>
        </w:rPr>
        <w:t>language module in a computer. The question is, h</w:t>
      </w:r>
      <w:r w:rsidR="009D5F37" w:rsidRPr="000C5177">
        <w:rPr>
          <w:rFonts w:ascii="Times New Roman" w:hAnsi="Times New Roman" w:cs="Times New Roman"/>
        </w:rPr>
        <w:t>ow will</w:t>
      </w:r>
      <w:r w:rsidR="00176A84" w:rsidRPr="000C5177">
        <w:rPr>
          <w:rFonts w:ascii="Times New Roman" w:hAnsi="Times New Roman" w:cs="Times New Roman"/>
        </w:rPr>
        <w:t xml:space="preserve"> this module</w:t>
      </w:r>
      <w:r w:rsidR="009D5F37" w:rsidRPr="000C5177">
        <w:rPr>
          <w:rFonts w:ascii="Times New Roman" w:hAnsi="Times New Roman" w:cs="Times New Roman"/>
        </w:rPr>
        <w:t xml:space="preserve"> recognize other language, such as Chinese</w:t>
      </w:r>
      <w:r w:rsidR="007B4F19">
        <w:rPr>
          <w:rFonts w:ascii="Times New Roman" w:hAnsi="Times New Roman" w:cs="Times New Roman" w:hint="eastAsia"/>
        </w:rPr>
        <w:t xml:space="preserve">, </w:t>
      </w:r>
      <w:r w:rsidR="007B4F19">
        <w:rPr>
          <w:rFonts w:ascii="Times New Roman" w:hAnsi="Times New Roman" w:cs="Times New Roman"/>
        </w:rPr>
        <w:t>Japanese</w:t>
      </w:r>
      <w:r w:rsidR="007B4F19">
        <w:rPr>
          <w:rFonts w:ascii="Times New Roman" w:hAnsi="Times New Roman" w:cs="Times New Roman" w:hint="eastAsia"/>
        </w:rPr>
        <w:t xml:space="preserve"> or Korean</w:t>
      </w:r>
      <w:r w:rsidR="009D5F37" w:rsidRPr="000C5177">
        <w:rPr>
          <w:rFonts w:ascii="Times New Roman" w:hAnsi="Times New Roman" w:cs="Times New Roman"/>
        </w:rPr>
        <w:t xml:space="preserve">, for instance, that </w:t>
      </w:r>
      <w:r w:rsidR="007B4F19">
        <w:rPr>
          <w:rFonts w:ascii="Times New Roman" w:hAnsi="Times New Roman" w:cs="Times New Roman" w:hint="eastAsia"/>
        </w:rPr>
        <w:t>employ different</w:t>
      </w:r>
      <w:r w:rsidR="009D5F37" w:rsidRPr="000C5177">
        <w:rPr>
          <w:rFonts w:ascii="Times New Roman" w:hAnsi="Times New Roman" w:cs="Times New Roman"/>
        </w:rPr>
        <w:t xml:space="preserve"> </w:t>
      </w:r>
      <w:r w:rsidR="00D233D5" w:rsidRPr="000C5177">
        <w:rPr>
          <w:rFonts w:ascii="Times New Roman" w:hAnsi="Times New Roman" w:cs="Times New Roman"/>
        </w:rPr>
        <w:t>writing system</w:t>
      </w:r>
      <w:r w:rsidR="009D5F37" w:rsidRPr="000C5177">
        <w:rPr>
          <w:rFonts w:ascii="Times New Roman" w:hAnsi="Times New Roman" w:cs="Times New Roman"/>
        </w:rPr>
        <w:t xml:space="preserve">? </w:t>
      </w:r>
    </w:p>
    <w:p w:rsidR="00D9090B" w:rsidRPr="007B4F19" w:rsidRDefault="00D233D5" w:rsidP="007B4F19">
      <w:pPr>
        <w:pStyle w:val="ListParagraph"/>
        <w:spacing w:after="0"/>
        <w:ind w:left="0" w:firstLine="360"/>
        <w:jc w:val="both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t xml:space="preserve">Character recognition is not the only challenge. </w:t>
      </w:r>
      <w:r w:rsidR="009D5F37" w:rsidRPr="000C5177">
        <w:rPr>
          <w:rFonts w:ascii="Times New Roman" w:hAnsi="Times New Roman" w:cs="Times New Roman"/>
        </w:rPr>
        <w:t xml:space="preserve">Another </w:t>
      </w:r>
      <w:r w:rsidRPr="000C5177">
        <w:rPr>
          <w:rFonts w:ascii="Times New Roman" w:hAnsi="Times New Roman" w:cs="Times New Roman"/>
        </w:rPr>
        <w:t>challenge</w:t>
      </w:r>
      <w:r w:rsidR="009D5F37" w:rsidRPr="000C5177">
        <w:rPr>
          <w:rFonts w:ascii="Times New Roman" w:hAnsi="Times New Roman" w:cs="Times New Roman"/>
        </w:rPr>
        <w:t xml:space="preserve"> is segmentation. </w:t>
      </w:r>
      <w:r w:rsidR="00EF6DB4" w:rsidRPr="000C5177">
        <w:rPr>
          <w:rFonts w:ascii="Times New Roman" w:hAnsi="Times New Roman" w:cs="Times New Roman"/>
        </w:rPr>
        <w:t xml:space="preserve">In </w:t>
      </w:r>
      <w:r w:rsidR="009D5F37" w:rsidRPr="000C5177">
        <w:rPr>
          <w:rFonts w:ascii="Times New Roman" w:hAnsi="Times New Roman" w:cs="Times New Roman"/>
        </w:rPr>
        <w:t>English, and some other languages,</w:t>
      </w:r>
      <w:r w:rsidR="00EF6DB4" w:rsidRPr="000C5177">
        <w:rPr>
          <w:rFonts w:ascii="Times New Roman" w:hAnsi="Times New Roman" w:cs="Times New Roman"/>
        </w:rPr>
        <w:t xml:space="preserve"> </w:t>
      </w:r>
      <w:r w:rsidR="009D5F37" w:rsidRPr="000C5177">
        <w:rPr>
          <w:rFonts w:ascii="Times New Roman" w:hAnsi="Times New Roman" w:cs="Times New Roman"/>
        </w:rPr>
        <w:t xml:space="preserve">space is the separator </w:t>
      </w:r>
      <w:r w:rsidRPr="000C5177">
        <w:rPr>
          <w:rFonts w:ascii="Times New Roman" w:hAnsi="Times New Roman" w:cs="Times New Roman"/>
        </w:rPr>
        <w:t>that segment</w:t>
      </w:r>
      <w:r w:rsidR="009D5F37" w:rsidRPr="000C5177">
        <w:rPr>
          <w:rFonts w:ascii="Times New Roman" w:hAnsi="Times New Roman" w:cs="Times New Roman"/>
        </w:rPr>
        <w:t xml:space="preserve"> one w</w:t>
      </w:r>
      <w:r w:rsidR="00EF6DB4" w:rsidRPr="000C5177">
        <w:rPr>
          <w:rFonts w:ascii="Times New Roman" w:hAnsi="Times New Roman" w:cs="Times New Roman"/>
        </w:rPr>
        <w:t xml:space="preserve">ord </w:t>
      </w:r>
      <w:r w:rsidR="007B4F19">
        <w:rPr>
          <w:rFonts w:ascii="Times New Roman" w:hAnsi="Times New Roman" w:cs="Times New Roman" w:hint="eastAsia"/>
        </w:rPr>
        <w:t>to</w:t>
      </w:r>
      <w:r w:rsidR="00EF6DB4" w:rsidRPr="000C5177">
        <w:rPr>
          <w:rFonts w:ascii="Times New Roman" w:hAnsi="Times New Roman" w:cs="Times New Roman"/>
        </w:rPr>
        <w:t xml:space="preserve"> another. </w:t>
      </w:r>
      <w:r w:rsidR="00176A84" w:rsidRPr="000C5177">
        <w:rPr>
          <w:rFonts w:ascii="Times New Roman" w:hAnsi="Times New Roman" w:cs="Times New Roman"/>
        </w:rPr>
        <w:t xml:space="preserve">However, </w:t>
      </w:r>
      <w:r w:rsidR="007B4F19">
        <w:rPr>
          <w:rFonts w:ascii="Times New Roman" w:hAnsi="Times New Roman" w:cs="Times New Roman" w:hint="eastAsia"/>
        </w:rPr>
        <w:t>we</w:t>
      </w:r>
      <w:r w:rsidR="007B4F19">
        <w:rPr>
          <w:rFonts w:ascii="Times New Roman" w:hAnsi="Times New Roman" w:cs="Times New Roman"/>
        </w:rPr>
        <w:t xml:space="preserve"> need</w:t>
      </w:r>
      <w:r w:rsidR="00176A84" w:rsidRPr="000C5177">
        <w:rPr>
          <w:rFonts w:ascii="Times New Roman" w:hAnsi="Times New Roman" w:cs="Times New Roman"/>
        </w:rPr>
        <w:t xml:space="preserve"> to understand that this segmentation method does not apply to all languages, for instance; </w:t>
      </w:r>
      <w:r w:rsidRPr="000C5177">
        <w:rPr>
          <w:rFonts w:ascii="Times New Roman" w:hAnsi="Times New Roman" w:cs="Times New Roman"/>
        </w:rPr>
        <w:t>Chinese</w:t>
      </w:r>
      <w:r w:rsidR="00176A84" w:rsidRPr="000C5177">
        <w:rPr>
          <w:rFonts w:ascii="Times New Roman" w:hAnsi="Times New Roman" w:cs="Times New Roman"/>
        </w:rPr>
        <w:t>,</w:t>
      </w:r>
      <w:r w:rsidRPr="000C5177">
        <w:rPr>
          <w:rFonts w:ascii="Times New Roman" w:hAnsi="Times New Roman" w:cs="Times New Roman"/>
        </w:rPr>
        <w:t xml:space="preserve"> where a string of characters might be composed of a complex sentence. Without a pr</w:t>
      </w:r>
      <w:r w:rsidR="00176A84" w:rsidRPr="000C5177">
        <w:rPr>
          <w:rFonts w:ascii="Times New Roman" w:hAnsi="Times New Roman" w:cs="Times New Roman"/>
        </w:rPr>
        <w:t>oper module, the computer will recognize this string as one</w:t>
      </w:r>
      <w:r w:rsidRPr="000C5177">
        <w:rPr>
          <w:rFonts w:ascii="Times New Roman" w:hAnsi="Times New Roman" w:cs="Times New Roman"/>
        </w:rPr>
        <w:t xml:space="preserve"> word</w:t>
      </w:r>
      <w:r w:rsidR="00176A84" w:rsidRPr="000C5177">
        <w:rPr>
          <w:rFonts w:ascii="Times New Roman" w:hAnsi="Times New Roman" w:cs="Times New Roman"/>
        </w:rPr>
        <w:t xml:space="preserve"> only</w:t>
      </w:r>
      <w:r w:rsidRPr="000C5177">
        <w:rPr>
          <w:rFonts w:ascii="Times New Roman" w:hAnsi="Times New Roman" w:cs="Times New Roman"/>
        </w:rPr>
        <w:t xml:space="preserve">, </w:t>
      </w:r>
      <w:r w:rsidR="00176A84" w:rsidRPr="000C5177">
        <w:rPr>
          <w:rFonts w:ascii="Times New Roman" w:hAnsi="Times New Roman" w:cs="Times New Roman"/>
        </w:rPr>
        <w:t>disregarding the fact that</w:t>
      </w:r>
      <w:r w:rsidRPr="000C5177">
        <w:rPr>
          <w:rFonts w:ascii="Times New Roman" w:hAnsi="Times New Roman" w:cs="Times New Roman"/>
        </w:rPr>
        <w:t xml:space="preserve"> it is composed of several words. </w:t>
      </w:r>
    </w:p>
    <w:p w:rsidR="0062172C" w:rsidRPr="007B4F19" w:rsidRDefault="001012FA" w:rsidP="007B4F19">
      <w:pPr>
        <w:pStyle w:val="ListParagraph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 w:rsidRPr="007B4F19">
        <w:rPr>
          <w:rFonts w:ascii="Times New Roman" w:hAnsi="Times New Roman" w:cs="Times New Roman"/>
          <w:b/>
        </w:rPr>
        <w:t>Application</w:t>
      </w:r>
    </w:p>
    <w:p w:rsidR="00D9090B" w:rsidRPr="000C5177" w:rsidRDefault="006226A9" w:rsidP="00EA0258">
      <w:pPr>
        <w:spacing w:after="0"/>
        <w:jc w:val="both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t xml:space="preserve">Previous sub section has dealt with some annotation problems. </w:t>
      </w:r>
      <w:r w:rsidR="00392B86" w:rsidRPr="000C5177">
        <w:rPr>
          <w:rFonts w:ascii="Times New Roman" w:hAnsi="Times New Roman" w:cs="Times New Roman"/>
        </w:rPr>
        <w:t xml:space="preserve">One of the problems is how the computer can recognize two words that root on the same canonical form. </w:t>
      </w:r>
      <w:r w:rsidR="007B4F19">
        <w:rPr>
          <w:rFonts w:ascii="Times New Roman" w:hAnsi="Times New Roman" w:cs="Times New Roman" w:hint="eastAsia"/>
        </w:rPr>
        <w:t xml:space="preserve">The solution to this problem must be executed in </w:t>
      </w:r>
      <w:r w:rsidR="007B4F19">
        <w:rPr>
          <w:rFonts w:ascii="Times New Roman" w:hAnsi="Times New Roman" w:cs="Times New Roman"/>
        </w:rPr>
        <w:t>pre-processing</w:t>
      </w:r>
      <w:r w:rsidR="007B4F19">
        <w:rPr>
          <w:rFonts w:ascii="Times New Roman" w:hAnsi="Times New Roman" w:cs="Times New Roman" w:hint="eastAsia"/>
        </w:rPr>
        <w:t xml:space="preserve"> stage, </w:t>
      </w:r>
      <w:r w:rsidR="007B4F19">
        <w:rPr>
          <w:rFonts w:ascii="Times New Roman" w:hAnsi="Times New Roman" w:cs="Times New Roman"/>
        </w:rPr>
        <w:t>namely</w:t>
      </w:r>
      <w:r w:rsidR="007B4F19">
        <w:rPr>
          <w:rFonts w:ascii="Times New Roman" w:hAnsi="Times New Roman" w:cs="Times New Roman" w:hint="eastAsia"/>
        </w:rPr>
        <w:t xml:space="preserve"> annotation. </w:t>
      </w:r>
      <w:r w:rsidR="001C5E84" w:rsidRPr="000C5177">
        <w:rPr>
          <w:rFonts w:ascii="Times New Roman" w:hAnsi="Times New Roman" w:cs="Times New Roman"/>
        </w:rPr>
        <w:t>The data must be annotated carefully; otherwise, the computer will recognize the derived forms</w:t>
      </w:r>
      <w:r w:rsidR="007B4F19">
        <w:rPr>
          <w:rFonts w:ascii="Times New Roman" w:hAnsi="Times New Roman" w:cs="Times New Roman" w:hint="eastAsia"/>
        </w:rPr>
        <w:t xml:space="preserve"> of a </w:t>
      </w:r>
      <w:r w:rsidR="007B4F19">
        <w:rPr>
          <w:rFonts w:ascii="Times New Roman" w:hAnsi="Times New Roman" w:cs="Times New Roman"/>
        </w:rPr>
        <w:t>canonical</w:t>
      </w:r>
      <w:r w:rsidR="007B4F19">
        <w:rPr>
          <w:rFonts w:ascii="Times New Roman" w:hAnsi="Times New Roman" w:cs="Times New Roman" w:hint="eastAsia"/>
        </w:rPr>
        <w:t xml:space="preserve"> form</w:t>
      </w:r>
      <w:r w:rsidR="001C5E84" w:rsidRPr="000C5177">
        <w:rPr>
          <w:rFonts w:ascii="Times New Roman" w:hAnsi="Times New Roman" w:cs="Times New Roman"/>
        </w:rPr>
        <w:t xml:space="preserve"> as distinct lexemes (types). </w:t>
      </w:r>
    </w:p>
    <w:p w:rsidR="00D9090B" w:rsidRPr="000C5177" w:rsidRDefault="001C5E84" w:rsidP="00EA0258">
      <w:pPr>
        <w:spacing w:after="0"/>
        <w:jc w:val="both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t>There are some formalism methods to perform data annotatio</w:t>
      </w:r>
      <w:r w:rsidR="007B4F19">
        <w:rPr>
          <w:rFonts w:ascii="Times New Roman" w:hAnsi="Times New Roman" w:cs="Times New Roman"/>
        </w:rPr>
        <w:t xml:space="preserve">n. In this paper, the writer </w:t>
      </w:r>
      <w:r w:rsidRPr="000C5177">
        <w:rPr>
          <w:rFonts w:ascii="Times New Roman" w:hAnsi="Times New Roman" w:cs="Times New Roman"/>
        </w:rPr>
        <w:t xml:space="preserve">employ entry line formalism, used in </w:t>
      </w:r>
      <w:r w:rsidR="00D9090B" w:rsidRPr="000C5177">
        <w:rPr>
          <w:rFonts w:ascii="Times New Roman" w:hAnsi="Times New Roman" w:cs="Times New Roman"/>
        </w:rPr>
        <w:t>UNITEX</w:t>
      </w:r>
      <w:r w:rsidR="007B4F19">
        <w:rPr>
          <w:rFonts w:ascii="Times New Roman" w:hAnsi="Times New Roman" w:cs="Times New Roman" w:hint="eastAsia"/>
        </w:rPr>
        <w:t xml:space="preserve"> (2008)</w:t>
      </w:r>
      <w:r w:rsidR="00D9090B" w:rsidRPr="000C5177">
        <w:rPr>
          <w:rFonts w:ascii="Times New Roman" w:hAnsi="Times New Roman" w:cs="Times New Roman"/>
        </w:rPr>
        <w:t xml:space="preserve">, a </w:t>
      </w:r>
      <w:r w:rsidR="007B4F19">
        <w:rPr>
          <w:rFonts w:ascii="Times New Roman" w:hAnsi="Times New Roman" w:cs="Times New Roman" w:hint="eastAsia"/>
        </w:rPr>
        <w:t xml:space="preserve">Local Grammar based </w:t>
      </w:r>
      <w:r w:rsidRPr="000C5177">
        <w:rPr>
          <w:rFonts w:ascii="Times New Roman" w:hAnsi="Times New Roman" w:cs="Times New Roman"/>
        </w:rPr>
        <w:t>corpus processing software</w:t>
      </w:r>
      <w:r w:rsidR="008D44F5">
        <w:rPr>
          <w:rFonts w:ascii="Times New Roman" w:hAnsi="Times New Roman" w:cs="Times New Roman" w:hint="eastAsia"/>
        </w:rPr>
        <w:t xml:space="preserve">. </w:t>
      </w:r>
      <w:r w:rsidR="00B70B30" w:rsidRPr="000C5177">
        <w:rPr>
          <w:rFonts w:ascii="Times New Roman" w:hAnsi="Times New Roman" w:cs="Times New Roman"/>
        </w:rPr>
        <w:t>Local Grammar</w:t>
      </w:r>
      <w:r w:rsidR="00D9090B" w:rsidRPr="000C517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26497"/>
          <w:citation/>
        </w:sdtPr>
        <w:sdtContent>
          <w:r w:rsidR="00EE51FA">
            <w:rPr>
              <w:rFonts w:ascii="Times New Roman" w:hAnsi="Times New Roman" w:cs="Times New Roman"/>
            </w:rPr>
            <w:fldChar w:fldCharType="begin"/>
          </w:r>
          <w:r w:rsidR="001E2C22">
            <w:rPr>
              <w:rFonts w:ascii="Times New Roman" w:hAnsi="Times New Roman" w:cs="Times New Roman"/>
            </w:rPr>
            <w:instrText xml:space="preserve"> </w:instrText>
          </w:r>
          <w:r w:rsidR="001E2C22">
            <w:rPr>
              <w:rFonts w:ascii="Times New Roman" w:hAnsi="Times New Roman" w:cs="Times New Roman" w:hint="eastAsia"/>
            </w:rPr>
            <w:instrText xml:space="preserve">CITATION Gro93 \l 1042 </w:instrText>
          </w:r>
          <w:r w:rsidR="001E2C22">
            <w:rPr>
              <w:rFonts w:ascii="Times New Roman" w:hAnsi="Times New Roman" w:cs="Times New Roman"/>
            </w:rPr>
            <w:instrText xml:space="preserve"> </w:instrText>
          </w:r>
          <w:r w:rsidR="00EE51FA">
            <w:rPr>
              <w:rFonts w:ascii="Times New Roman" w:hAnsi="Times New Roman" w:cs="Times New Roman"/>
            </w:rPr>
            <w:fldChar w:fldCharType="separate"/>
          </w:r>
          <w:r w:rsidR="00436184" w:rsidRPr="00436184">
            <w:rPr>
              <w:rFonts w:ascii="Times New Roman" w:hAnsi="Times New Roman" w:cs="Times New Roman"/>
              <w:noProof/>
            </w:rPr>
            <w:t>(Gross, Local Grammars and Their Representations by Finite State Automata, 1993)</w:t>
          </w:r>
          <w:r w:rsidR="00EE51FA">
            <w:rPr>
              <w:rFonts w:ascii="Times New Roman" w:hAnsi="Times New Roman" w:cs="Times New Roman"/>
            </w:rPr>
            <w:fldChar w:fldCharType="end"/>
          </w:r>
        </w:sdtContent>
      </w:sdt>
      <w:r w:rsidR="00B70B30" w:rsidRPr="000C5177">
        <w:rPr>
          <w:rFonts w:ascii="Times New Roman" w:hAnsi="Times New Roman" w:cs="Times New Roman"/>
        </w:rPr>
        <w:t xml:space="preserve"> </w:t>
      </w:r>
      <w:r w:rsidR="00D9090B" w:rsidRPr="000C5177">
        <w:rPr>
          <w:rFonts w:ascii="Times New Roman" w:hAnsi="Times New Roman" w:cs="Times New Roman"/>
        </w:rPr>
        <w:t xml:space="preserve">is </w:t>
      </w:r>
      <w:r w:rsidR="00B70B30" w:rsidRPr="000C5177">
        <w:rPr>
          <w:rFonts w:ascii="Times New Roman" w:hAnsi="Times New Roman" w:cs="Times New Roman"/>
        </w:rPr>
        <w:t xml:space="preserve">used to support computational process in some programming languages. </w:t>
      </w:r>
      <w:r w:rsidR="008D44F5">
        <w:rPr>
          <w:rFonts w:ascii="Times New Roman" w:hAnsi="Times New Roman" w:cs="Times New Roman"/>
        </w:rPr>
        <w:t>I</w:t>
      </w:r>
      <w:r w:rsidR="008D44F5">
        <w:rPr>
          <w:rFonts w:ascii="Times New Roman" w:hAnsi="Times New Roman" w:cs="Times New Roman" w:hint="eastAsia"/>
        </w:rPr>
        <w:t>ts graphical representation, Local Grammar Graph (LGG),</w:t>
      </w:r>
      <w:r w:rsidR="00B70B30" w:rsidRPr="000C5177">
        <w:rPr>
          <w:rFonts w:ascii="Times New Roman" w:hAnsi="Times New Roman" w:cs="Times New Roman"/>
        </w:rPr>
        <w:t xml:space="preserve"> is designed to powerfully describe linguistic phenomena in computational sense. </w:t>
      </w:r>
      <w:r w:rsidR="003232EE">
        <w:rPr>
          <w:rFonts w:ascii="Times New Roman" w:hAnsi="Times New Roman" w:cs="Times New Roman" w:hint="eastAsia"/>
        </w:rPr>
        <w:t xml:space="preserve">Besides English, LGGs have </w:t>
      </w:r>
      <w:r w:rsidR="003232EE">
        <w:rPr>
          <w:rFonts w:ascii="Times New Roman" w:hAnsi="Times New Roman" w:cs="Times New Roman"/>
        </w:rPr>
        <w:t>successfully</w:t>
      </w:r>
      <w:r w:rsidR="003232EE">
        <w:rPr>
          <w:rFonts w:ascii="Times New Roman" w:hAnsi="Times New Roman" w:cs="Times New Roman" w:hint="eastAsia"/>
        </w:rPr>
        <w:t xml:space="preserve"> been used in computational research of various languages such as </w:t>
      </w:r>
      <w:r w:rsidR="007F3FF4" w:rsidRPr="00AE743F">
        <w:rPr>
          <w:rFonts w:ascii="Times New Roman" w:hAnsi="Times New Roman" w:cs="Times New Roman" w:hint="eastAsia"/>
        </w:rPr>
        <w:t xml:space="preserve">French </w:t>
      </w:r>
      <w:r w:rsidR="00AE743F" w:rsidRPr="00AE743F">
        <w:rPr>
          <w:rFonts w:ascii="Times New Roman" w:hAnsi="Times New Roman" w:cs="Times New Roman"/>
          <w:noProof/>
        </w:rPr>
        <w:t>(Gr</w:t>
      </w:r>
      <w:r w:rsidR="00AE743F" w:rsidRPr="00AE743F">
        <w:rPr>
          <w:rFonts w:ascii="Times New Roman" w:hAnsi="Times New Roman" w:cs="Times New Roman" w:hint="eastAsia"/>
          <w:noProof/>
        </w:rPr>
        <w:t>oss</w:t>
      </w:r>
      <w:r w:rsidR="00AE743F" w:rsidRPr="00AE743F">
        <w:rPr>
          <w:rFonts w:ascii="Times New Roman" w:hAnsi="Times New Roman" w:cs="Times New Roman"/>
          <w:noProof/>
        </w:rPr>
        <w:t>, 1984)</w:t>
      </w:r>
      <w:r w:rsidR="008D44F5" w:rsidRPr="00AE743F">
        <w:rPr>
          <w:rFonts w:ascii="Times New Roman" w:hAnsi="Times New Roman" w:cs="Times New Roman" w:hint="eastAsia"/>
          <w:b/>
        </w:rPr>
        <w:t xml:space="preserve">, </w:t>
      </w:r>
      <w:r w:rsidR="003232EE" w:rsidRPr="00AE743F">
        <w:rPr>
          <w:rFonts w:ascii="Times New Roman" w:hAnsi="Times New Roman" w:cs="Times New Roman" w:hint="eastAsia"/>
        </w:rPr>
        <w:t xml:space="preserve">Korean </w:t>
      </w:r>
      <w:sdt>
        <w:sdtPr>
          <w:rPr>
            <w:rFonts w:ascii="Times New Roman" w:hAnsi="Times New Roman" w:cs="Times New Roman" w:hint="eastAsia"/>
          </w:rPr>
          <w:id w:val="426524"/>
          <w:citation/>
        </w:sdtPr>
        <w:sdtContent>
          <w:r w:rsidR="00EE51FA" w:rsidRPr="00AE743F">
            <w:rPr>
              <w:rFonts w:ascii="Times New Roman" w:hAnsi="Times New Roman" w:cs="Times New Roman"/>
            </w:rPr>
            <w:fldChar w:fldCharType="begin"/>
          </w:r>
          <w:r w:rsidR="003232EE" w:rsidRPr="00AE743F">
            <w:rPr>
              <w:rFonts w:ascii="Times New Roman" w:hAnsi="Times New Roman" w:cs="Times New Roman"/>
            </w:rPr>
            <w:instrText xml:space="preserve"> </w:instrText>
          </w:r>
          <w:r w:rsidR="003232EE" w:rsidRPr="00AE743F">
            <w:rPr>
              <w:rFonts w:ascii="Times New Roman" w:hAnsi="Times New Roman" w:cs="Times New Roman" w:hint="eastAsia"/>
            </w:rPr>
            <w:instrText>CITATION Nam97 \l 1042</w:instrText>
          </w:r>
          <w:r w:rsidR="003232EE" w:rsidRPr="00AE743F">
            <w:rPr>
              <w:rFonts w:ascii="Times New Roman" w:hAnsi="Times New Roman" w:cs="Times New Roman"/>
            </w:rPr>
            <w:instrText xml:space="preserve"> </w:instrText>
          </w:r>
          <w:r w:rsidR="00EE51FA" w:rsidRPr="00AE743F">
            <w:rPr>
              <w:rFonts w:ascii="Times New Roman" w:hAnsi="Times New Roman" w:cs="Times New Roman"/>
            </w:rPr>
            <w:fldChar w:fldCharType="separate"/>
          </w:r>
          <w:r w:rsidR="00436184" w:rsidRPr="00436184">
            <w:rPr>
              <w:rFonts w:ascii="Times New Roman" w:hAnsi="Times New Roman" w:cs="Times New Roman"/>
              <w:noProof/>
            </w:rPr>
            <w:t>(Nam &amp; Choi, 1997)</w:t>
          </w:r>
          <w:r w:rsidR="00EE51FA" w:rsidRPr="00AE743F">
            <w:rPr>
              <w:rFonts w:ascii="Times New Roman" w:hAnsi="Times New Roman" w:cs="Times New Roman"/>
            </w:rPr>
            <w:fldChar w:fldCharType="end"/>
          </w:r>
        </w:sdtContent>
      </w:sdt>
      <w:r w:rsidR="003232EE">
        <w:rPr>
          <w:rFonts w:ascii="Times New Roman" w:hAnsi="Times New Roman" w:cs="Times New Roman" w:hint="eastAsia"/>
        </w:rPr>
        <w:t xml:space="preserve">,  Arabic </w:t>
      </w:r>
      <w:sdt>
        <w:sdtPr>
          <w:rPr>
            <w:rFonts w:ascii="Times New Roman" w:hAnsi="Times New Roman" w:cs="Times New Roman" w:hint="eastAsia"/>
          </w:rPr>
          <w:id w:val="426525"/>
          <w:citation/>
        </w:sdtPr>
        <w:sdtContent>
          <w:r w:rsidR="00EE51FA">
            <w:rPr>
              <w:rFonts w:ascii="Times New Roman" w:hAnsi="Times New Roman" w:cs="Times New Roman"/>
            </w:rPr>
            <w:fldChar w:fldCharType="begin"/>
          </w:r>
          <w:r w:rsidR="003232EE">
            <w:rPr>
              <w:rFonts w:ascii="Times New Roman" w:hAnsi="Times New Roman" w:cs="Times New Roman"/>
            </w:rPr>
            <w:instrText xml:space="preserve"> </w:instrText>
          </w:r>
          <w:r w:rsidR="003232EE">
            <w:rPr>
              <w:rFonts w:ascii="Times New Roman" w:hAnsi="Times New Roman" w:cs="Times New Roman" w:hint="eastAsia"/>
            </w:rPr>
            <w:instrText>CITATION Tra09 \l 1042</w:instrText>
          </w:r>
          <w:r w:rsidR="003232EE">
            <w:rPr>
              <w:rFonts w:ascii="Times New Roman" w:hAnsi="Times New Roman" w:cs="Times New Roman"/>
            </w:rPr>
            <w:instrText xml:space="preserve"> </w:instrText>
          </w:r>
          <w:r w:rsidR="00EE51FA">
            <w:rPr>
              <w:rFonts w:ascii="Times New Roman" w:hAnsi="Times New Roman" w:cs="Times New Roman"/>
            </w:rPr>
            <w:fldChar w:fldCharType="separate"/>
          </w:r>
          <w:r w:rsidR="00436184" w:rsidRPr="00436184">
            <w:rPr>
              <w:rFonts w:ascii="Times New Roman" w:hAnsi="Times New Roman" w:cs="Times New Roman"/>
              <w:noProof/>
            </w:rPr>
            <w:t>(Traboulsi, 2009)</w:t>
          </w:r>
          <w:r w:rsidR="00EE51FA">
            <w:rPr>
              <w:rFonts w:ascii="Times New Roman" w:hAnsi="Times New Roman" w:cs="Times New Roman"/>
            </w:rPr>
            <w:fldChar w:fldCharType="end"/>
          </w:r>
        </w:sdtContent>
      </w:sdt>
      <w:r w:rsidR="003232EE">
        <w:rPr>
          <w:rFonts w:ascii="Times New Roman" w:hAnsi="Times New Roman" w:cs="Times New Roman" w:hint="eastAsia"/>
        </w:rPr>
        <w:t xml:space="preserve">, Indonesian </w:t>
      </w:r>
      <w:sdt>
        <w:sdtPr>
          <w:rPr>
            <w:rFonts w:ascii="Times New Roman" w:hAnsi="Times New Roman" w:cs="Times New Roman" w:hint="eastAsia"/>
          </w:rPr>
          <w:id w:val="426526"/>
          <w:citation/>
        </w:sdtPr>
        <w:sdtContent>
          <w:r w:rsidR="00EE51FA">
            <w:rPr>
              <w:rFonts w:ascii="Times New Roman" w:hAnsi="Times New Roman" w:cs="Times New Roman"/>
            </w:rPr>
            <w:fldChar w:fldCharType="begin"/>
          </w:r>
          <w:r w:rsidR="003232EE">
            <w:rPr>
              <w:rFonts w:ascii="Times New Roman" w:hAnsi="Times New Roman" w:cs="Times New Roman"/>
            </w:rPr>
            <w:instrText xml:space="preserve"> </w:instrText>
          </w:r>
          <w:r w:rsidR="003232EE">
            <w:rPr>
              <w:rFonts w:ascii="Times New Roman" w:hAnsi="Times New Roman" w:cs="Times New Roman" w:hint="eastAsia"/>
            </w:rPr>
            <w:instrText>CITATION Pri111 \l 1042</w:instrText>
          </w:r>
          <w:r w:rsidR="003232EE">
            <w:rPr>
              <w:rFonts w:ascii="Times New Roman" w:hAnsi="Times New Roman" w:cs="Times New Roman"/>
            </w:rPr>
            <w:instrText xml:space="preserve"> </w:instrText>
          </w:r>
          <w:r w:rsidR="00EE51FA">
            <w:rPr>
              <w:rFonts w:ascii="Times New Roman" w:hAnsi="Times New Roman" w:cs="Times New Roman"/>
            </w:rPr>
            <w:fldChar w:fldCharType="separate"/>
          </w:r>
          <w:r w:rsidR="00436184" w:rsidRPr="00436184">
            <w:rPr>
              <w:rFonts w:ascii="Times New Roman" w:hAnsi="Times New Roman" w:cs="Times New Roman"/>
              <w:noProof/>
            </w:rPr>
            <w:t>(Prihantoro, 2011)</w:t>
          </w:r>
          <w:r w:rsidR="00EE51FA">
            <w:rPr>
              <w:rFonts w:ascii="Times New Roman" w:hAnsi="Times New Roman" w:cs="Times New Roman"/>
            </w:rPr>
            <w:fldChar w:fldCharType="end"/>
          </w:r>
        </w:sdtContent>
      </w:sdt>
      <w:r w:rsidR="003232EE">
        <w:rPr>
          <w:rFonts w:ascii="Times New Roman" w:hAnsi="Times New Roman" w:cs="Times New Roman" w:hint="eastAsia"/>
        </w:rPr>
        <w:t xml:space="preserve"> and some other languages</w:t>
      </w:r>
    </w:p>
    <w:p w:rsidR="00D934D3" w:rsidRPr="000C5177" w:rsidRDefault="001C5E84" w:rsidP="00EA0258">
      <w:pPr>
        <w:spacing w:after="0"/>
        <w:jc w:val="both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t>Entry line formalism</w:t>
      </w:r>
      <w:r w:rsidR="008D44F5">
        <w:rPr>
          <w:rFonts w:ascii="Times New Roman" w:hAnsi="Times New Roman" w:cs="Times New Roman" w:hint="eastAsia"/>
        </w:rPr>
        <w:t xml:space="preserve"> used in UNITEX</w:t>
      </w:r>
      <w:r w:rsidRPr="000C5177">
        <w:rPr>
          <w:rFonts w:ascii="Times New Roman" w:hAnsi="Times New Roman" w:cs="Times New Roman"/>
        </w:rPr>
        <w:t xml:space="preserve"> attributes lexicogrammatical and semantic properties </w:t>
      </w:r>
      <w:r w:rsidR="008D44F5">
        <w:rPr>
          <w:rFonts w:ascii="Times New Roman" w:hAnsi="Times New Roman" w:cs="Times New Roman" w:hint="eastAsia"/>
        </w:rPr>
        <w:t>to</w:t>
      </w:r>
      <w:r w:rsidRPr="000C5177">
        <w:rPr>
          <w:rFonts w:ascii="Times New Roman" w:hAnsi="Times New Roman" w:cs="Times New Roman"/>
        </w:rPr>
        <w:t xml:space="preserve"> the canonical form</w:t>
      </w:r>
      <w:r w:rsidR="008D44F5">
        <w:rPr>
          <w:rFonts w:ascii="Times New Roman" w:hAnsi="Times New Roman" w:cs="Times New Roman" w:hint="eastAsia"/>
        </w:rPr>
        <w:t>s</w:t>
      </w:r>
      <w:r w:rsidRPr="000C5177">
        <w:rPr>
          <w:rFonts w:ascii="Times New Roman" w:hAnsi="Times New Roman" w:cs="Times New Roman"/>
        </w:rPr>
        <w:t xml:space="preserve">. To perform </w:t>
      </w:r>
      <w:r w:rsidR="008D44F5">
        <w:rPr>
          <w:rFonts w:ascii="Times New Roman" w:hAnsi="Times New Roman" w:cs="Times New Roman" w:hint="eastAsia"/>
        </w:rPr>
        <w:t>precise</w:t>
      </w:r>
      <w:r w:rsidRPr="000C5177">
        <w:rPr>
          <w:rFonts w:ascii="Times New Roman" w:hAnsi="Times New Roman" w:cs="Times New Roman"/>
        </w:rPr>
        <w:t xml:space="preserve"> recognition of lexeme and its derived forms, </w:t>
      </w:r>
      <w:r w:rsidR="00FB07C5" w:rsidRPr="000C5177">
        <w:rPr>
          <w:rFonts w:ascii="Times New Roman" w:hAnsi="Times New Roman" w:cs="Times New Roman"/>
        </w:rPr>
        <w:t>annotation must</w:t>
      </w:r>
      <w:r w:rsidR="008D44F5">
        <w:rPr>
          <w:rFonts w:ascii="Times New Roman" w:hAnsi="Times New Roman" w:cs="Times New Roman" w:hint="eastAsia"/>
        </w:rPr>
        <w:t xml:space="preserve"> first</w:t>
      </w:r>
      <w:r w:rsidR="00FB07C5" w:rsidRPr="000C5177">
        <w:rPr>
          <w:rFonts w:ascii="Times New Roman" w:hAnsi="Times New Roman" w:cs="Times New Roman"/>
        </w:rPr>
        <w:t xml:space="preserve"> be performed morphologically. However, the</w:t>
      </w:r>
      <w:r w:rsidR="00C63CCB" w:rsidRPr="000C5177">
        <w:rPr>
          <w:rFonts w:ascii="Times New Roman" w:hAnsi="Times New Roman" w:cs="Times New Roman"/>
        </w:rPr>
        <w:t xml:space="preserve"> first procedure is to structure </w:t>
      </w:r>
      <w:r w:rsidR="00FB07C5" w:rsidRPr="000C5177">
        <w:rPr>
          <w:rFonts w:ascii="Times New Roman" w:hAnsi="Times New Roman" w:cs="Times New Roman"/>
        </w:rPr>
        <w:t>the canonical forms</w:t>
      </w:r>
      <w:r w:rsidR="00C63CCB" w:rsidRPr="000C5177">
        <w:rPr>
          <w:rFonts w:ascii="Times New Roman" w:hAnsi="Times New Roman" w:cs="Times New Roman"/>
        </w:rPr>
        <w:t xml:space="preserve"> </w:t>
      </w:r>
      <w:r w:rsidR="00C63CCB" w:rsidRPr="000C5177">
        <w:rPr>
          <w:rFonts w:ascii="Times New Roman" w:hAnsi="Times New Roman" w:cs="Times New Roman"/>
        </w:rPr>
        <w:lastRenderedPageBreak/>
        <w:t>lexical resource</w:t>
      </w:r>
      <w:r w:rsidR="00FB07C5" w:rsidRPr="000C5177">
        <w:rPr>
          <w:rFonts w:ascii="Times New Roman" w:hAnsi="Times New Roman" w:cs="Times New Roman"/>
        </w:rPr>
        <w:t>. These forms are then to be inflected morphologically</w:t>
      </w:r>
      <w:r w:rsidR="008D44F5">
        <w:rPr>
          <w:rFonts w:ascii="Times New Roman" w:hAnsi="Times New Roman" w:cs="Times New Roman" w:hint="eastAsia"/>
        </w:rPr>
        <w:t xml:space="preserve"> to </w:t>
      </w:r>
      <w:r w:rsidR="008D44F5">
        <w:rPr>
          <w:rFonts w:ascii="Times New Roman" w:hAnsi="Times New Roman" w:cs="Times New Roman"/>
        </w:rPr>
        <w:t>generate</w:t>
      </w:r>
      <w:r w:rsidR="008D44F5">
        <w:rPr>
          <w:rFonts w:ascii="Times New Roman" w:hAnsi="Times New Roman" w:cs="Times New Roman" w:hint="eastAsia"/>
        </w:rPr>
        <w:t xml:space="preserve"> their inflected forms</w:t>
      </w:r>
      <w:r w:rsidR="00FB07C5" w:rsidRPr="000C5177">
        <w:rPr>
          <w:rFonts w:ascii="Times New Roman" w:hAnsi="Times New Roman" w:cs="Times New Roman"/>
        </w:rPr>
        <w:t xml:space="preserve">. Consider the </w:t>
      </w:r>
      <w:r w:rsidR="00C63CCB" w:rsidRPr="000C5177">
        <w:rPr>
          <w:rFonts w:ascii="Times New Roman" w:hAnsi="Times New Roman" w:cs="Times New Roman"/>
        </w:rPr>
        <w:t>lexical resource</w:t>
      </w:r>
      <w:r w:rsidR="00FB07C5" w:rsidRPr="000C5177">
        <w:rPr>
          <w:rFonts w:ascii="Times New Roman" w:hAnsi="Times New Roman" w:cs="Times New Roman"/>
        </w:rPr>
        <w:t xml:space="preserve"> of some Indonesian verbs canon</w:t>
      </w:r>
      <w:r w:rsidR="00581BDC">
        <w:rPr>
          <w:rFonts w:ascii="Times New Roman" w:hAnsi="Times New Roman" w:cs="Times New Roman"/>
        </w:rPr>
        <w:t xml:space="preserve">ical forms presented by figure </w:t>
      </w:r>
      <w:r w:rsidR="00581BDC">
        <w:rPr>
          <w:rFonts w:ascii="Times New Roman" w:hAnsi="Times New Roman" w:cs="Times New Roman" w:hint="eastAsia"/>
        </w:rPr>
        <w:t>6</w:t>
      </w:r>
      <w:r w:rsidR="00FB07C5" w:rsidRPr="000C5177">
        <w:rPr>
          <w:rFonts w:ascii="Times New Roman" w:hAnsi="Times New Roman" w:cs="Times New Roman"/>
        </w:rPr>
        <w:t>:</w:t>
      </w:r>
    </w:p>
    <w:p w:rsidR="00FB07C5" w:rsidRPr="000C5177" w:rsidRDefault="00FB07C5" w:rsidP="00132E61">
      <w:pPr>
        <w:spacing w:after="0"/>
        <w:jc w:val="center"/>
        <w:rPr>
          <w:rFonts w:ascii="Times New Roman" w:hAnsi="Times New Roman" w:cs="Times New Roman"/>
          <w:b/>
        </w:rPr>
      </w:pPr>
      <w:r w:rsidRPr="000C5177">
        <w:rPr>
          <w:rFonts w:ascii="Times New Roman" w:hAnsi="Times New Roman" w:cs="Times New Roman"/>
          <w:b/>
        </w:rPr>
        <w:t xml:space="preserve">Figure </w:t>
      </w:r>
      <w:r w:rsidR="00581BDC">
        <w:rPr>
          <w:rFonts w:ascii="Times New Roman" w:hAnsi="Times New Roman" w:cs="Times New Roman" w:hint="eastAsia"/>
          <w:b/>
        </w:rPr>
        <w:t>6</w:t>
      </w:r>
      <w:r w:rsidRPr="000C5177">
        <w:rPr>
          <w:rFonts w:ascii="Times New Roman" w:hAnsi="Times New Roman" w:cs="Times New Roman"/>
          <w:b/>
        </w:rPr>
        <w:t>. Some Indonesian Verbs Canonical Forms</w:t>
      </w:r>
      <w:r w:rsidR="00C63CCB" w:rsidRPr="000C5177">
        <w:rPr>
          <w:rFonts w:ascii="Times New Roman" w:hAnsi="Times New Roman" w:cs="Times New Roman"/>
          <w:b/>
        </w:rPr>
        <w:t xml:space="preserve"> Lexical Resource</w:t>
      </w:r>
    </w:p>
    <w:p w:rsidR="00FB07C5" w:rsidRPr="000C5177" w:rsidRDefault="00132E61" w:rsidP="00132E61">
      <w:pPr>
        <w:spacing w:after="0"/>
        <w:jc w:val="center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1724025" cy="14001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4E3" w:rsidRPr="000C5177" w:rsidRDefault="000E5E50" w:rsidP="00581BDC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t xml:space="preserve">This </w:t>
      </w:r>
      <w:r w:rsidR="00C63CCB" w:rsidRPr="000C5177">
        <w:rPr>
          <w:rFonts w:ascii="Times New Roman" w:hAnsi="Times New Roman" w:cs="Times New Roman"/>
        </w:rPr>
        <w:t>resource</w:t>
      </w:r>
      <w:r w:rsidRPr="000C5177">
        <w:rPr>
          <w:rFonts w:ascii="Times New Roman" w:hAnsi="Times New Roman" w:cs="Times New Roman"/>
        </w:rPr>
        <w:t xml:space="preserve"> attributes each entry with at least a gra</w:t>
      </w:r>
      <w:r w:rsidR="00463DA8" w:rsidRPr="000C5177">
        <w:rPr>
          <w:rFonts w:ascii="Times New Roman" w:hAnsi="Times New Roman" w:cs="Times New Roman"/>
        </w:rPr>
        <w:t xml:space="preserve">mmar code, which reflects the parts of speech. Most of the </w:t>
      </w:r>
      <w:r w:rsidR="00C63CCB" w:rsidRPr="000C5177">
        <w:rPr>
          <w:rFonts w:ascii="Times New Roman" w:hAnsi="Times New Roman" w:cs="Times New Roman"/>
        </w:rPr>
        <w:t>entries are</w:t>
      </w:r>
      <w:r w:rsidR="00463DA8" w:rsidRPr="000C5177">
        <w:rPr>
          <w:rFonts w:ascii="Times New Roman" w:hAnsi="Times New Roman" w:cs="Times New Roman"/>
        </w:rPr>
        <w:t xml:space="preserve"> attributed with &lt;V&gt; indicating that the canonical form is a verb. However, it is possible for the same canonical form to </w:t>
      </w:r>
      <w:r w:rsidR="00C63CCB" w:rsidRPr="000C5177">
        <w:rPr>
          <w:rFonts w:ascii="Times New Roman" w:hAnsi="Times New Roman" w:cs="Times New Roman"/>
        </w:rPr>
        <w:t>appear</w:t>
      </w:r>
      <w:r w:rsidR="00463DA8" w:rsidRPr="000C5177">
        <w:rPr>
          <w:rFonts w:ascii="Times New Roman" w:hAnsi="Times New Roman" w:cs="Times New Roman"/>
        </w:rPr>
        <w:t xml:space="preserve"> twice. </w:t>
      </w:r>
      <w:r w:rsidR="00964620" w:rsidRPr="000C5177">
        <w:rPr>
          <w:rFonts w:ascii="Times New Roman" w:hAnsi="Times New Roman" w:cs="Times New Roman"/>
        </w:rPr>
        <w:t>These</w:t>
      </w:r>
      <w:r w:rsidR="00463DA8" w:rsidRPr="000C5177">
        <w:rPr>
          <w:rFonts w:ascii="Times New Roman" w:hAnsi="Times New Roman" w:cs="Times New Roman"/>
        </w:rPr>
        <w:t xml:space="preserve"> doublets indicate that they have distinct grammar code</w:t>
      </w:r>
      <w:r w:rsidR="00964620" w:rsidRPr="000C5177">
        <w:rPr>
          <w:rFonts w:ascii="Times New Roman" w:hAnsi="Times New Roman" w:cs="Times New Roman"/>
        </w:rPr>
        <w:t xml:space="preserve"> and hence distinct part of speech</w:t>
      </w:r>
      <w:r w:rsidR="00463DA8" w:rsidRPr="000C5177">
        <w:rPr>
          <w:rFonts w:ascii="Times New Roman" w:hAnsi="Times New Roman" w:cs="Times New Roman"/>
        </w:rPr>
        <w:t xml:space="preserve">. For instance, the word </w:t>
      </w:r>
      <w:r w:rsidR="00463DA8" w:rsidRPr="000C5177">
        <w:rPr>
          <w:rFonts w:ascii="Times New Roman" w:hAnsi="Times New Roman" w:cs="Times New Roman"/>
          <w:i/>
        </w:rPr>
        <w:t xml:space="preserve">bor </w:t>
      </w:r>
      <w:r w:rsidR="00463DA8" w:rsidRPr="000C5177">
        <w:rPr>
          <w:rFonts w:ascii="Times New Roman" w:hAnsi="Times New Roman" w:cs="Times New Roman"/>
        </w:rPr>
        <w:t>(</w:t>
      </w:r>
      <w:r w:rsidR="00463DA8" w:rsidRPr="000C5177">
        <w:rPr>
          <w:rFonts w:ascii="Times New Roman" w:hAnsi="Times New Roman" w:cs="Times New Roman"/>
          <w:i/>
        </w:rPr>
        <w:t>drill</w:t>
      </w:r>
      <w:r w:rsidR="00463DA8" w:rsidRPr="000C5177">
        <w:rPr>
          <w:rFonts w:ascii="Times New Roman" w:hAnsi="Times New Roman" w:cs="Times New Roman"/>
        </w:rPr>
        <w:t>) has two grammar codes</w:t>
      </w:r>
      <w:r w:rsidR="00C63CCB" w:rsidRPr="000C5177">
        <w:rPr>
          <w:rFonts w:ascii="Times New Roman" w:hAnsi="Times New Roman" w:cs="Times New Roman"/>
        </w:rPr>
        <w:t>:</w:t>
      </w:r>
      <w:r w:rsidR="00463DA8" w:rsidRPr="000C5177">
        <w:rPr>
          <w:rFonts w:ascii="Times New Roman" w:hAnsi="Times New Roman" w:cs="Times New Roman"/>
        </w:rPr>
        <w:t xml:space="preserve"> &lt;N&gt;  which indicates</w:t>
      </w:r>
      <w:r w:rsidR="00463DA8" w:rsidRPr="000C5177">
        <w:rPr>
          <w:rFonts w:ascii="Times New Roman" w:hAnsi="Times New Roman" w:cs="Times New Roman"/>
          <w:i/>
        </w:rPr>
        <w:t xml:space="preserve"> drill</w:t>
      </w:r>
      <w:r w:rsidR="00463DA8" w:rsidRPr="000C5177">
        <w:rPr>
          <w:rFonts w:ascii="Times New Roman" w:hAnsi="Times New Roman" w:cs="Times New Roman"/>
        </w:rPr>
        <w:t xml:space="preserve"> as a noun, and </w:t>
      </w:r>
      <w:r w:rsidR="00C63CCB" w:rsidRPr="000C5177">
        <w:rPr>
          <w:rFonts w:ascii="Times New Roman" w:hAnsi="Times New Roman" w:cs="Times New Roman"/>
        </w:rPr>
        <w:t xml:space="preserve">&lt;V&gt;, which indicates </w:t>
      </w:r>
      <w:r w:rsidR="00463DA8" w:rsidRPr="000C5177">
        <w:rPr>
          <w:rFonts w:ascii="Times New Roman" w:hAnsi="Times New Roman" w:cs="Times New Roman"/>
          <w:i/>
        </w:rPr>
        <w:t xml:space="preserve">drill </w:t>
      </w:r>
      <w:r w:rsidR="00463DA8" w:rsidRPr="000C5177">
        <w:rPr>
          <w:rFonts w:ascii="Times New Roman" w:hAnsi="Times New Roman" w:cs="Times New Roman"/>
        </w:rPr>
        <w:t xml:space="preserve">as a verb. This distinction will benefit in terms of disambiguation. </w:t>
      </w:r>
      <w:r w:rsidR="00964620" w:rsidRPr="000C5177">
        <w:rPr>
          <w:rFonts w:ascii="Times New Roman" w:hAnsi="Times New Roman" w:cs="Times New Roman"/>
        </w:rPr>
        <w:t xml:space="preserve">The number in adjunct </w:t>
      </w:r>
      <w:r w:rsidR="00C63CCB" w:rsidRPr="000C5177">
        <w:rPr>
          <w:rFonts w:ascii="Times New Roman" w:hAnsi="Times New Roman" w:cs="Times New Roman"/>
        </w:rPr>
        <w:t>to</w:t>
      </w:r>
      <w:r w:rsidR="00964620" w:rsidRPr="000C5177">
        <w:rPr>
          <w:rFonts w:ascii="Times New Roman" w:hAnsi="Times New Roman" w:cs="Times New Roman"/>
        </w:rPr>
        <w:t xml:space="preserve"> the grammar code is the</w:t>
      </w:r>
      <w:r w:rsidR="008D44F5">
        <w:rPr>
          <w:rFonts w:ascii="Times New Roman" w:hAnsi="Times New Roman" w:cs="Times New Roman" w:hint="eastAsia"/>
        </w:rPr>
        <w:t xml:space="preserve"> morphology</w:t>
      </w:r>
      <w:r w:rsidR="00964620" w:rsidRPr="000C5177">
        <w:rPr>
          <w:rFonts w:ascii="Times New Roman" w:hAnsi="Times New Roman" w:cs="Times New Roman"/>
        </w:rPr>
        <w:t xml:space="preserve"> inflection code. The code is not always the same for each entry as some entry might be inflected </w:t>
      </w:r>
      <w:r w:rsidR="008D44F5">
        <w:rPr>
          <w:rFonts w:ascii="Times New Roman" w:hAnsi="Times New Roman" w:cs="Times New Roman" w:hint="eastAsia"/>
        </w:rPr>
        <w:t>by distinct morphological LGG</w:t>
      </w:r>
      <w:r w:rsidR="00964620" w:rsidRPr="000C5177">
        <w:rPr>
          <w:rFonts w:ascii="Times New Roman" w:hAnsi="Times New Roman" w:cs="Times New Roman"/>
        </w:rPr>
        <w:t xml:space="preserve">. </w:t>
      </w:r>
      <w:r w:rsidR="008D44F5">
        <w:rPr>
          <w:rFonts w:ascii="Times New Roman" w:hAnsi="Times New Roman" w:cs="Times New Roman"/>
        </w:rPr>
        <w:t>A</w:t>
      </w:r>
      <w:r w:rsidR="008D44F5">
        <w:rPr>
          <w:rFonts w:ascii="Times New Roman" w:hAnsi="Times New Roman" w:cs="Times New Roman" w:hint="eastAsia"/>
        </w:rPr>
        <w:t>s an instance</w:t>
      </w:r>
      <w:r w:rsidR="00964620" w:rsidRPr="000C5177">
        <w:rPr>
          <w:rFonts w:ascii="Times New Roman" w:hAnsi="Times New Roman" w:cs="Times New Roman"/>
        </w:rPr>
        <w:t>, prefix {meN-} in Indonesian takes distinc</w:t>
      </w:r>
      <w:r w:rsidR="002A21DD" w:rsidRPr="000C5177">
        <w:rPr>
          <w:rFonts w:ascii="Times New Roman" w:hAnsi="Times New Roman" w:cs="Times New Roman"/>
        </w:rPr>
        <w:t xml:space="preserve">t forms </w:t>
      </w:r>
      <w:r w:rsidR="008D44F5">
        <w:rPr>
          <w:rFonts w:ascii="Times New Roman" w:hAnsi="Times New Roman" w:cs="Times New Roman" w:hint="eastAsia"/>
        </w:rPr>
        <w:t>for</w:t>
      </w:r>
      <w:r w:rsidR="002A21DD" w:rsidRPr="000C5177">
        <w:rPr>
          <w:rFonts w:ascii="Times New Roman" w:hAnsi="Times New Roman" w:cs="Times New Roman"/>
        </w:rPr>
        <w:t xml:space="preserve"> distinct entry. </w:t>
      </w:r>
      <w:r w:rsidR="008D44F5">
        <w:rPr>
          <w:rFonts w:ascii="Times New Roman" w:hAnsi="Times New Roman" w:cs="Times New Roman" w:hint="eastAsia"/>
        </w:rPr>
        <w:t>Table 1</w:t>
      </w:r>
      <w:r w:rsidR="002A21DD" w:rsidRPr="000C5177">
        <w:rPr>
          <w:rFonts w:ascii="Times New Roman" w:hAnsi="Times New Roman" w:cs="Times New Roman"/>
        </w:rPr>
        <w:t xml:space="preserve"> presents some canonical forms</w:t>
      </w:r>
      <w:r w:rsidR="00C63CCB" w:rsidRPr="000C5177">
        <w:rPr>
          <w:rFonts w:ascii="Times New Roman" w:hAnsi="Times New Roman" w:cs="Times New Roman"/>
        </w:rPr>
        <w:t xml:space="preserve"> in Indonesian</w:t>
      </w:r>
      <w:r w:rsidR="002A21DD" w:rsidRPr="000C5177">
        <w:rPr>
          <w:rFonts w:ascii="Times New Roman" w:hAnsi="Times New Roman" w:cs="Times New Roman"/>
        </w:rPr>
        <w:t xml:space="preserve"> and their </w:t>
      </w:r>
      <w:r w:rsidR="008D44F5">
        <w:rPr>
          <w:rFonts w:ascii="Times New Roman" w:hAnsi="Times New Roman" w:cs="Times New Roman" w:hint="eastAsia"/>
        </w:rPr>
        <w:t xml:space="preserve">possible </w:t>
      </w:r>
      <w:r w:rsidR="002A21DD" w:rsidRPr="000C5177">
        <w:rPr>
          <w:rFonts w:ascii="Times New Roman" w:hAnsi="Times New Roman" w:cs="Times New Roman"/>
        </w:rPr>
        <w:t>surface representation</w:t>
      </w:r>
      <w:r w:rsidR="008D44F5">
        <w:rPr>
          <w:rFonts w:ascii="Times New Roman" w:hAnsi="Times New Roman" w:cs="Times New Roman" w:hint="eastAsia"/>
        </w:rPr>
        <w:t>s</w:t>
      </w:r>
      <w:r w:rsidR="002A21DD" w:rsidRPr="000C5177">
        <w:rPr>
          <w:rFonts w:ascii="Times New Roman" w:hAnsi="Times New Roman" w:cs="Times New Roman"/>
        </w:rPr>
        <w:t>:</w:t>
      </w:r>
    </w:p>
    <w:p w:rsidR="002A21DD" w:rsidRPr="000C5177" w:rsidRDefault="00D15082" w:rsidP="002A21DD">
      <w:pPr>
        <w:spacing w:after="0"/>
        <w:jc w:val="center"/>
        <w:rPr>
          <w:rFonts w:ascii="Times New Roman" w:hAnsi="Times New Roman" w:cs="Times New Roman"/>
          <w:b/>
        </w:rPr>
      </w:pPr>
      <w:r w:rsidRPr="000C5177">
        <w:rPr>
          <w:rFonts w:ascii="Times New Roman" w:hAnsi="Times New Roman" w:cs="Times New Roman"/>
          <w:b/>
        </w:rPr>
        <w:t>Table 1</w:t>
      </w:r>
      <w:r w:rsidR="002A21DD" w:rsidRPr="000C5177">
        <w:rPr>
          <w:rFonts w:ascii="Times New Roman" w:hAnsi="Times New Roman" w:cs="Times New Roman"/>
          <w:b/>
        </w:rPr>
        <w:t>. Some Canonical Forms and their Surface Representations</w:t>
      </w:r>
    </w:p>
    <w:p w:rsidR="002A21DD" w:rsidRPr="000C5177" w:rsidRDefault="002A21DD" w:rsidP="002A21DD">
      <w:pPr>
        <w:spacing w:after="0"/>
        <w:jc w:val="center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3105150" cy="121920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184" w:rsidRPr="000C5177" w:rsidRDefault="00D15082" w:rsidP="00436184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t>Table 1</w:t>
      </w:r>
      <w:r w:rsidR="002A21DD" w:rsidRPr="000C5177">
        <w:rPr>
          <w:rFonts w:ascii="Times New Roman" w:hAnsi="Times New Roman" w:cs="Times New Roman"/>
        </w:rPr>
        <w:t xml:space="preserve"> presents distinct concatenation of prefix {meN-}</w:t>
      </w:r>
      <w:r w:rsidR="00C63CCB" w:rsidRPr="000C5177">
        <w:rPr>
          <w:rFonts w:ascii="Times New Roman" w:hAnsi="Times New Roman" w:cs="Times New Roman"/>
        </w:rPr>
        <w:t xml:space="preserve"> to some entries</w:t>
      </w:r>
      <w:r w:rsidR="002A21DD" w:rsidRPr="000C5177">
        <w:rPr>
          <w:rFonts w:ascii="Times New Roman" w:hAnsi="Times New Roman" w:cs="Times New Roman"/>
        </w:rPr>
        <w:t xml:space="preserve">. In </w:t>
      </w:r>
      <w:r w:rsidR="002A21DD" w:rsidRPr="000C5177">
        <w:rPr>
          <w:rFonts w:ascii="Times New Roman" w:hAnsi="Times New Roman" w:cs="Times New Roman"/>
          <w:i/>
        </w:rPr>
        <w:t>larang</w:t>
      </w:r>
      <w:r w:rsidR="002A21DD" w:rsidRPr="000C5177">
        <w:rPr>
          <w:rFonts w:ascii="Times New Roman" w:hAnsi="Times New Roman" w:cs="Times New Roman"/>
        </w:rPr>
        <w:t xml:space="preserve">, the prefix </w:t>
      </w:r>
      <w:r w:rsidR="00004CA7" w:rsidRPr="000C5177">
        <w:rPr>
          <w:rFonts w:ascii="Times New Roman" w:hAnsi="Times New Roman" w:cs="Times New Roman"/>
        </w:rPr>
        <w:t>concatenates</w:t>
      </w:r>
      <w:r w:rsidR="002A21DD" w:rsidRPr="000C5177">
        <w:rPr>
          <w:rFonts w:ascii="Times New Roman" w:hAnsi="Times New Roman" w:cs="Times New Roman"/>
        </w:rPr>
        <w:t xml:space="preserve"> </w:t>
      </w:r>
      <w:r w:rsidR="00004CA7" w:rsidRPr="000C5177">
        <w:rPr>
          <w:rFonts w:ascii="Times New Roman" w:hAnsi="Times New Roman" w:cs="Times New Roman"/>
        </w:rPr>
        <w:t xml:space="preserve">to the entry line </w:t>
      </w:r>
      <w:r w:rsidR="002A21DD" w:rsidRPr="000C5177">
        <w:rPr>
          <w:rFonts w:ascii="Times New Roman" w:hAnsi="Times New Roman" w:cs="Times New Roman"/>
        </w:rPr>
        <w:t xml:space="preserve">by deleting the {N-}, which stands for possible nasal orthographical forms. In </w:t>
      </w:r>
      <w:r w:rsidR="002A21DD" w:rsidRPr="000C5177">
        <w:rPr>
          <w:rFonts w:ascii="Times New Roman" w:hAnsi="Times New Roman" w:cs="Times New Roman"/>
          <w:i/>
        </w:rPr>
        <w:t>sapu</w:t>
      </w:r>
      <w:r w:rsidR="002A21DD" w:rsidRPr="000C5177">
        <w:rPr>
          <w:rFonts w:ascii="Times New Roman" w:hAnsi="Times New Roman" w:cs="Times New Roman"/>
        </w:rPr>
        <w:t xml:space="preserve">, the {N-} is converted to &lt;ny&gt;, the orthographical form of [ɳ], accompanied by the deletion of the first orthographical letter of the entry &lt;s&gt;. In </w:t>
      </w:r>
      <w:r w:rsidR="002A21DD" w:rsidRPr="000C5177">
        <w:rPr>
          <w:rFonts w:ascii="Times New Roman" w:hAnsi="Times New Roman" w:cs="Times New Roman"/>
          <w:i/>
        </w:rPr>
        <w:t>tulis</w:t>
      </w:r>
      <w:r w:rsidR="002A21DD" w:rsidRPr="000C5177">
        <w:rPr>
          <w:rFonts w:ascii="Times New Roman" w:hAnsi="Times New Roman" w:cs="Times New Roman"/>
        </w:rPr>
        <w:t xml:space="preserve">, the deletion </w:t>
      </w:r>
      <w:r w:rsidR="00984581" w:rsidRPr="000C5177">
        <w:rPr>
          <w:rFonts w:ascii="Times New Roman" w:hAnsi="Times New Roman" w:cs="Times New Roman"/>
        </w:rPr>
        <w:t xml:space="preserve">of &lt;t&gt; takes place, succeeding the concatenation of {men-} to the lexeme </w:t>
      </w:r>
      <w:r w:rsidR="00984581" w:rsidRPr="000C5177">
        <w:rPr>
          <w:rFonts w:ascii="Times New Roman" w:hAnsi="Times New Roman" w:cs="Times New Roman"/>
          <w:i/>
        </w:rPr>
        <w:t>tulis</w:t>
      </w:r>
      <w:r w:rsidR="00984581" w:rsidRPr="000C5177">
        <w:rPr>
          <w:rFonts w:ascii="Times New Roman" w:hAnsi="Times New Roman" w:cs="Times New Roman"/>
        </w:rPr>
        <w:t xml:space="preserve"> where the surface rep</w:t>
      </w:r>
      <w:r w:rsidR="008D44F5">
        <w:rPr>
          <w:rFonts w:ascii="Times New Roman" w:hAnsi="Times New Roman" w:cs="Times New Roman"/>
        </w:rPr>
        <w:t>resentation of {N-} is &lt;n&gt;. Th</w:t>
      </w:r>
      <w:r w:rsidR="008D44F5">
        <w:rPr>
          <w:rFonts w:ascii="Times New Roman" w:hAnsi="Times New Roman" w:cs="Times New Roman" w:hint="eastAsia"/>
        </w:rPr>
        <w:t>ese</w:t>
      </w:r>
      <w:r w:rsidR="00984581" w:rsidRPr="000C5177">
        <w:rPr>
          <w:rFonts w:ascii="Times New Roman" w:hAnsi="Times New Roman" w:cs="Times New Roman"/>
        </w:rPr>
        <w:t xml:space="preserve"> instances </w:t>
      </w:r>
      <w:r w:rsidR="008D44F5" w:rsidRPr="000C5177">
        <w:rPr>
          <w:rFonts w:ascii="Times New Roman" w:hAnsi="Times New Roman" w:cs="Times New Roman"/>
        </w:rPr>
        <w:t>illustrate</w:t>
      </w:r>
      <w:r w:rsidR="00984581" w:rsidRPr="000C5177">
        <w:rPr>
          <w:rFonts w:ascii="Times New Roman" w:hAnsi="Times New Roman" w:cs="Times New Roman"/>
        </w:rPr>
        <w:t xml:space="preserve"> </w:t>
      </w:r>
      <w:r w:rsidR="008D44F5">
        <w:rPr>
          <w:rFonts w:ascii="Times New Roman" w:hAnsi="Times New Roman" w:cs="Times New Roman" w:hint="eastAsia"/>
        </w:rPr>
        <w:t>how</w:t>
      </w:r>
      <w:r w:rsidR="00984581" w:rsidRPr="000C5177">
        <w:rPr>
          <w:rFonts w:ascii="Times New Roman" w:hAnsi="Times New Roman" w:cs="Times New Roman"/>
        </w:rPr>
        <w:t xml:space="preserve"> </w:t>
      </w:r>
      <w:r w:rsidR="00A13D20" w:rsidRPr="000C5177">
        <w:rPr>
          <w:rFonts w:ascii="Times New Roman" w:hAnsi="Times New Roman" w:cs="Times New Roman"/>
        </w:rPr>
        <w:t xml:space="preserve">distinct </w:t>
      </w:r>
      <w:r w:rsidR="00A13D20">
        <w:rPr>
          <w:rFonts w:ascii="Times New Roman" w:hAnsi="Times New Roman" w:cs="Times New Roman"/>
        </w:rPr>
        <w:t>canonical forms</w:t>
      </w:r>
      <w:r w:rsidR="00A13D20" w:rsidRPr="000C5177">
        <w:rPr>
          <w:rFonts w:ascii="Times New Roman" w:hAnsi="Times New Roman" w:cs="Times New Roman"/>
        </w:rPr>
        <w:t xml:space="preserve"> prefer</w:t>
      </w:r>
      <w:r w:rsidR="00984581" w:rsidRPr="000C5177">
        <w:rPr>
          <w:rFonts w:ascii="Times New Roman" w:hAnsi="Times New Roman" w:cs="Times New Roman"/>
        </w:rPr>
        <w:t xml:space="preserve"> distinct concatenation</w:t>
      </w:r>
      <w:r w:rsidR="00581BDC">
        <w:rPr>
          <w:rFonts w:ascii="Times New Roman" w:hAnsi="Times New Roman" w:cs="Times New Roman" w:hint="eastAsia"/>
        </w:rPr>
        <w:t xml:space="preserve"> method</w:t>
      </w:r>
      <w:r w:rsidR="00984581" w:rsidRPr="000C5177">
        <w:rPr>
          <w:rFonts w:ascii="Times New Roman" w:hAnsi="Times New Roman" w:cs="Times New Roman"/>
        </w:rPr>
        <w:t>, and hence</w:t>
      </w:r>
      <w:r w:rsidR="00A13D20">
        <w:rPr>
          <w:rFonts w:ascii="Times New Roman" w:hAnsi="Times New Roman" w:cs="Times New Roman" w:hint="eastAsia"/>
        </w:rPr>
        <w:t>,</w:t>
      </w:r>
      <w:r w:rsidR="00984581" w:rsidRPr="000C5177">
        <w:rPr>
          <w:rFonts w:ascii="Times New Roman" w:hAnsi="Times New Roman" w:cs="Times New Roman"/>
        </w:rPr>
        <w:t xml:space="preserve"> result on distinct surface representation. They require distinct morphological inflection methods. In response to this</w:t>
      </w:r>
      <w:r w:rsidR="000677B6" w:rsidRPr="000C5177">
        <w:rPr>
          <w:rFonts w:ascii="Times New Roman" w:hAnsi="Times New Roman" w:cs="Times New Roman"/>
        </w:rPr>
        <w:t xml:space="preserve"> issue</w:t>
      </w:r>
      <w:r w:rsidR="00984581" w:rsidRPr="000C5177">
        <w:rPr>
          <w:rFonts w:ascii="Times New Roman" w:hAnsi="Times New Roman" w:cs="Times New Roman"/>
        </w:rPr>
        <w:t xml:space="preserve">, </w:t>
      </w:r>
      <w:r w:rsidR="000677B6" w:rsidRPr="000C5177">
        <w:rPr>
          <w:rFonts w:ascii="Times New Roman" w:hAnsi="Times New Roman" w:cs="Times New Roman"/>
        </w:rPr>
        <w:t>several morphological LGG</w:t>
      </w:r>
      <w:r w:rsidR="00E90AAA" w:rsidRPr="000C5177">
        <w:rPr>
          <w:rFonts w:ascii="Times New Roman" w:hAnsi="Times New Roman" w:cs="Times New Roman"/>
        </w:rPr>
        <w:t>s</w:t>
      </w:r>
      <w:r w:rsidR="000677B6" w:rsidRPr="000C5177">
        <w:rPr>
          <w:rFonts w:ascii="Times New Roman" w:hAnsi="Times New Roman" w:cs="Times New Roman"/>
        </w:rPr>
        <w:t xml:space="preserve"> (Local Grammar Graph) are built. </w:t>
      </w:r>
      <w:r w:rsidRPr="000C5177">
        <w:rPr>
          <w:rFonts w:ascii="Times New Roman" w:hAnsi="Times New Roman" w:cs="Times New Roman"/>
        </w:rPr>
        <w:t xml:space="preserve">These LGGs are inflected to the lexemes with reference to the </w:t>
      </w:r>
      <w:r w:rsidR="00A13D20">
        <w:rPr>
          <w:rFonts w:ascii="Times New Roman" w:hAnsi="Times New Roman" w:cs="Times New Roman" w:hint="eastAsia"/>
        </w:rPr>
        <w:t>morphology inflection</w:t>
      </w:r>
      <w:r w:rsidRPr="000C5177">
        <w:rPr>
          <w:rFonts w:ascii="Times New Roman" w:hAnsi="Times New Roman" w:cs="Times New Roman"/>
        </w:rPr>
        <w:t xml:space="preserve"> code annotated on the canonical forms </w:t>
      </w:r>
      <w:r w:rsidR="00A13D20">
        <w:rPr>
          <w:rFonts w:ascii="Times New Roman" w:hAnsi="Times New Roman" w:cs="Times New Roman" w:hint="eastAsia"/>
        </w:rPr>
        <w:t>lexical resource</w:t>
      </w:r>
      <w:r w:rsidRPr="000C5177">
        <w:rPr>
          <w:rFonts w:ascii="Times New Roman" w:hAnsi="Times New Roman" w:cs="Times New Roman"/>
        </w:rPr>
        <w:t xml:space="preserve">. </w:t>
      </w:r>
    </w:p>
    <w:p w:rsidR="00D15082" w:rsidRPr="000C5177" w:rsidRDefault="00581BDC" w:rsidP="001727C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Figure </w:t>
      </w:r>
      <w:r>
        <w:rPr>
          <w:rFonts w:ascii="Times New Roman" w:hAnsi="Times New Roman" w:cs="Times New Roman" w:hint="eastAsia"/>
          <w:b/>
        </w:rPr>
        <w:t>7</w:t>
      </w:r>
      <w:r w:rsidR="00D15082" w:rsidRPr="000C5177">
        <w:rPr>
          <w:rFonts w:ascii="Times New Roman" w:hAnsi="Times New Roman" w:cs="Times New Roman"/>
          <w:b/>
        </w:rPr>
        <w:t>. Morphological LGG to Perform Direct and Indirect Concatenation</w:t>
      </w:r>
    </w:p>
    <w:p w:rsidR="00D15082" w:rsidRPr="000C5177" w:rsidRDefault="001727C9" w:rsidP="003F64FD">
      <w:pPr>
        <w:spacing w:after="0"/>
        <w:jc w:val="center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2047875" cy="695325"/>
            <wp:effectExtent l="19050" t="0" r="9525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0E2D" w:rsidRPr="000C5177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1790700" cy="695325"/>
            <wp:effectExtent l="19050" t="0" r="0" b="0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4FD" w:rsidRPr="000C5177" w:rsidRDefault="00581BDC" w:rsidP="00A92F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</w:t>
      </w:r>
      <w:r>
        <w:rPr>
          <w:rFonts w:ascii="Times New Roman" w:hAnsi="Times New Roman" w:cs="Times New Roman" w:hint="eastAsia"/>
        </w:rPr>
        <w:t>7</w:t>
      </w:r>
      <w:r w:rsidR="003F64FD" w:rsidRPr="000C5177">
        <w:rPr>
          <w:rFonts w:ascii="Times New Roman" w:hAnsi="Times New Roman" w:cs="Times New Roman"/>
        </w:rPr>
        <w:t xml:space="preserve"> </w:t>
      </w:r>
      <w:r w:rsidR="008110FF" w:rsidRPr="000C5177">
        <w:rPr>
          <w:rFonts w:ascii="Times New Roman" w:hAnsi="Times New Roman" w:cs="Times New Roman"/>
        </w:rPr>
        <w:t xml:space="preserve">from </w:t>
      </w:r>
      <w:r w:rsidR="008110FF" w:rsidRPr="000C5177">
        <w:rPr>
          <w:rFonts w:ascii="Times New Roman" w:hAnsi="Times New Roman" w:cs="Times New Roman"/>
          <w:noProof/>
        </w:rPr>
        <w:t xml:space="preserve">Prihantoro (2011) </w:t>
      </w:r>
      <w:r w:rsidR="003F64FD" w:rsidRPr="000C5177">
        <w:rPr>
          <w:rFonts w:ascii="Times New Roman" w:hAnsi="Times New Roman" w:cs="Times New Roman"/>
        </w:rPr>
        <w:t>on the left shows one of the inflectional LGGs applied on UNITEX</w:t>
      </w:r>
      <w:r w:rsidR="00A92FFC" w:rsidRPr="000C517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15556"/>
          <w:citation/>
        </w:sdtPr>
        <w:sdtContent>
          <w:r w:rsidR="00EE51FA" w:rsidRPr="000C5177">
            <w:rPr>
              <w:rFonts w:ascii="Times New Roman" w:hAnsi="Times New Roman" w:cs="Times New Roman"/>
            </w:rPr>
            <w:fldChar w:fldCharType="begin"/>
          </w:r>
          <w:r w:rsidR="00A92FFC" w:rsidRPr="000C5177">
            <w:rPr>
              <w:rFonts w:ascii="Times New Roman" w:hAnsi="Times New Roman" w:cs="Times New Roman"/>
            </w:rPr>
            <w:instrText xml:space="preserve"> CITATION Pau08 \l 1042 </w:instrText>
          </w:r>
          <w:r w:rsidR="00EE51FA" w:rsidRPr="000C5177">
            <w:rPr>
              <w:rFonts w:ascii="Times New Roman" w:hAnsi="Times New Roman" w:cs="Times New Roman"/>
            </w:rPr>
            <w:fldChar w:fldCharType="separate"/>
          </w:r>
          <w:r w:rsidR="00436184" w:rsidRPr="00436184">
            <w:rPr>
              <w:rFonts w:ascii="Times New Roman" w:hAnsi="Times New Roman" w:cs="Times New Roman"/>
              <w:noProof/>
            </w:rPr>
            <w:t>(Paumier, 2008)</w:t>
          </w:r>
          <w:r w:rsidR="00EE51FA" w:rsidRPr="000C5177">
            <w:rPr>
              <w:rFonts w:ascii="Times New Roman" w:hAnsi="Times New Roman" w:cs="Times New Roman"/>
            </w:rPr>
            <w:fldChar w:fldCharType="end"/>
          </w:r>
        </w:sdtContent>
      </w:sdt>
      <w:r w:rsidR="003F64FD" w:rsidRPr="000C5177">
        <w:rPr>
          <w:rFonts w:ascii="Times New Roman" w:hAnsi="Times New Roman" w:cs="Times New Roman"/>
        </w:rPr>
        <w:t xml:space="preserve">, a corpus processing software. Canonical </w:t>
      </w:r>
      <w:r>
        <w:rPr>
          <w:rFonts w:ascii="Times New Roman" w:hAnsi="Times New Roman" w:cs="Times New Roman" w:hint="eastAsia"/>
        </w:rPr>
        <w:t>lexical resource</w:t>
      </w:r>
      <w:r w:rsidR="003F64FD" w:rsidRPr="000C51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illustrated</w:t>
      </w:r>
      <w:r w:rsidR="003F64FD" w:rsidRPr="000C5177">
        <w:rPr>
          <w:rFonts w:ascii="Times New Roman" w:hAnsi="Times New Roman" w:cs="Times New Roman"/>
        </w:rPr>
        <w:t xml:space="preserve"> on figure </w:t>
      </w:r>
      <w:r>
        <w:rPr>
          <w:rFonts w:ascii="Times New Roman" w:hAnsi="Times New Roman" w:cs="Times New Roman" w:hint="eastAsia"/>
        </w:rPr>
        <w:t>6</w:t>
      </w:r>
      <w:r w:rsidR="003F64FD" w:rsidRPr="000C5177">
        <w:rPr>
          <w:rFonts w:ascii="Times New Roman" w:hAnsi="Times New Roman" w:cs="Times New Roman"/>
        </w:rPr>
        <w:t xml:space="preserve"> is inflected by this LGG (and also some other</w:t>
      </w:r>
      <w:r>
        <w:rPr>
          <w:rFonts w:ascii="Times New Roman" w:hAnsi="Times New Roman" w:cs="Times New Roman" w:hint="eastAsia"/>
        </w:rPr>
        <w:t xml:space="preserve"> inflection</w:t>
      </w:r>
      <w:r w:rsidR="003F64FD" w:rsidRPr="000C5177">
        <w:rPr>
          <w:rFonts w:ascii="Times New Roman" w:hAnsi="Times New Roman" w:cs="Times New Roman"/>
        </w:rPr>
        <w:t xml:space="preserve"> LGGs) with reference to Indonesian lexicogrammatical patterns. The inflection results on </w:t>
      </w:r>
      <w:r w:rsidR="00C25FD7">
        <w:rPr>
          <w:rFonts w:ascii="Times New Roman" w:hAnsi="Times New Roman" w:cs="Times New Roman" w:hint="eastAsia"/>
        </w:rPr>
        <w:t>current</w:t>
      </w:r>
      <w:r w:rsidR="003F64FD" w:rsidRPr="000C5177">
        <w:rPr>
          <w:rFonts w:ascii="Times New Roman" w:hAnsi="Times New Roman" w:cs="Times New Roman"/>
        </w:rPr>
        <w:t xml:space="preserve"> lexical resource (showed by figure 8 on </w:t>
      </w:r>
      <w:r w:rsidR="003F64FD" w:rsidRPr="000C5177">
        <w:rPr>
          <w:rFonts w:ascii="Times New Roman" w:hAnsi="Times New Roman" w:cs="Times New Roman"/>
        </w:rPr>
        <w:lastRenderedPageBreak/>
        <w:t xml:space="preserve">the right) which </w:t>
      </w:r>
      <w:r w:rsidR="00A13D20">
        <w:rPr>
          <w:rFonts w:ascii="Times New Roman" w:hAnsi="Times New Roman" w:cs="Times New Roman" w:hint="eastAsia"/>
        </w:rPr>
        <w:t>comprises</w:t>
      </w:r>
      <w:r w:rsidR="003F64FD" w:rsidRPr="000C5177">
        <w:rPr>
          <w:rFonts w:ascii="Times New Roman" w:hAnsi="Times New Roman" w:cs="Times New Roman"/>
        </w:rPr>
        <w:t xml:space="preserve"> </w:t>
      </w:r>
      <w:r w:rsidR="00A13D20">
        <w:rPr>
          <w:rFonts w:ascii="Times New Roman" w:hAnsi="Times New Roman" w:cs="Times New Roman" w:hint="eastAsia"/>
        </w:rPr>
        <w:t xml:space="preserve">both </w:t>
      </w:r>
      <w:r w:rsidR="003F64FD" w:rsidRPr="000C5177">
        <w:rPr>
          <w:rFonts w:ascii="Times New Roman" w:hAnsi="Times New Roman" w:cs="Times New Roman"/>
        </w:rPr>
        <w:t xml:space="preserve">of inflected and canonical wordlist. This word list is a formalization of Indonesian lexicogrammatical pattern for prefix {meN-} and {di-}. Therefore, when this lexical resource is applied to a particular corpus, the user can identify the inflected forms in condition that the inflection module (in this case LGGs) is completed. Consider the result of automatic retrieval of lexeme &lt;tanam&gt; on the contemporary Indonesian corpus, presented by figure </w:t>
      </w:r>
      <w:r>
        <w:rPr>
          <w:rFonts w:ascii="Times New Roman" w:hAnsi="Times New Roman" w:cs="Times New Roman" w:hint="eastAsia"/>
        </w:rPr>
        <w:t>8</w:t>
      </w:r>
      <w:r w:rsidR="003F64FD" w:rsidRPr="000C5177">
        <w:rPr>
          <w:rFonts w:ascii="Times New Roman" w:hAnsi="Times New Roman" w:cs="Times New Roman"/>
        </w:rPr>
        <w:t>.</w:t>
      </w:r>
    </w:p>
    <w:p w:rsidR="000677B6" w:rsidRPr="000C5177" w:rsidRDefault="003F64FD" w:rsidP="003F64FD">
      <w:pPr>
        <w:spacing w:after="0"/>
        <w:jc w:val="center"/>
        <w:rPr>
          <w:rFonts w:ascii="Times New Roman" w:hAnsi="Times New Roman" w:cs="Times New Roman"/>
          <w:b/>
        </w:rPr>
      </w:pPr>
      <w:r w:rsidRPr="000C5177">
        <w:rPr>
          <w:rFonts w:ascii="Times New Roman" w:hAnsi="Times New Roman" w:cs="Times New Roman"/>
          <w:b/>
        </w:rPr>
        <w:t>Figure 9. Inflected Forms of &lt;</w:t>
      </w:r>
      <w:r w:rsidR="0087769B">
        <w:rPr>
          <w:rFonts w:ascii="Times New Roman" w:hAnsi="Times New Roman" w:cs="Times New Roman" w:hint="eastAsia"/>
          <w:b/>
        </w:rPr>
        <w:t>tanam</w:t>
      </w:r>
      <w:r w:rsidRPr="000C5177">
        <w:rPr>
          <w:rFonts w:ascii="Times New Roman" w:hAnsi="Times New Roman" w:cs="Times New Roman"/>
          <w:b/>
        </w:rPr>
        <w:t>&gt;</w:t>
      </w:r>
    </w:p>
    <w:p w:rsidR="00FB07C5" w:rsidRPr="000C5177" w:rsidRDefault="00370E2D" w:rsidP="003F64FD">
      <w:pPr>
        <w:spacing w:after="0"/>
        <w:jc w:val="center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4495800" cy="771525"/>
            <wp:effectExtent l="19050" t="0" r="0" b="0"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76B" w:rsidRPr="000C5177" w:rsidRDefault="003F64FD" w:rsidP="00581BDC">
      <w:pPr>
        <w:spacing w:after="0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t>In this corpus, with th</w:t>
      </w:r>
      <w:r w:rsidR="008A276B" w:rsidRPr="000C5177">
        <w:rPr>
          <w:rFonts w:ascii="Times New Roman" w:hAnsi="Times New Roman" w:cs="Times New Roman"/>
        </w:rPr>
        <w:t>e application of the lexical resource, the computer retrieves two inflected forms of &lt;tanam&gt; (</w:t>
      </w:r>
      <w:r w:rsidR="008A276B" w:rsidRPr="000C5177">
        <w:rPr>
          <w:rFonts w:ascii="Times New Roman" w:hAnsi="Times New Roman" w:cs="Times New Roman"/>
          <w:i/>
        </w:rPr>
        <w:t>ditanam, menanam</w:t>
      </w:r>
      <w:r w:rsidR="008A276B" w:rsidRPr="000C5177">
        <w:rPr>
          <w:rFonts w:ascii="Times New Roman" w:hAnsi="Times New Roman" w:cs="Times New Roman"/>
        </w:rPr>
        <w:t xml:space="preserve">) and </w:t>
      </w:r>
      <w:r w:rsidR="00A13D20">
        <w:rPr>
          <w:rFonts w:ascii="Times New Roman" w:hAnsi="Times New Roman" w:cs="Times New Roman" w:hint="eastAsia"/>
        </w:rPr>
        <w:t>one</w:t>
      </w:r>
      <w:r w:rsidR="008A276B" w:rsidRPr="000C5177">
        <w:rPr>
          <w:rFonts w:ascii="Times New Roman" w:hAnsi="Times New Roman" w:cs="Times New Roman"/>
        </w:rPr>
        <w:t xml:space="preserve"> canonical form </w:t>
      </w:r>
      <w:r w:rsidR="008A276B" w:rsidRPr="000C5177">
        <w:rPr>
          <w:rFonts w:ascii="Times New Roman" w:hAnsi="Times New Roman" w:cs="Times New Roman"/>
          <w:i/>
        </w:rPr>
        <w:t>tanam</w:t>
      </w:r>
      <w:r w:rsidR="00581BDC">
        <w:rPr>
          <w:rFonts w:ascii="Times New Roman" w:hAnsi="Times New Roman" w:cs="Times New Roman" w:hint="eastAsia"/>
          <w:i/>
        </w:rPr>
        <w:t xml:space="preserve"> </w:t>
      </w:r>
      <w:r w:rsidR="00581BDC">
        <w:rPr>
          <w:rFonts w:ascii="Times New Roman" w:hAnsi="Times New Roman" w:cs="Times New Roman" w:hint="eastAsia"/>
        </w:rPr>
        <w:t>as well as prefixed forms on verb entries with eight different morphological concatenation methods</w:t>
      </w:r>
      <w:r w:rsidR="008A276B" w:rsidRPr="000C5177">
        <w:rPr>
          <w:rFonts w:ascii="Times New Roman" w:hAnsi="Times New Roman" w:cs="Times New Roman"/>
        </w:rPr>
        <w:t xml:space="preserve">. </w:t>
      </w:r>
      <w:r w:rsidR="009A3BC8">
        <w:rPr>
          <w:rFonts w:ascii="Times New Roman" w:hAnsi="Times New Roman" w:cs="Times New Roman" w:hint="eastAsia"/>
        </w:rPr>
        <w:t xml:space="preserve">Comprehensive recognition </w:t>
      </w:r>
      <w:r w:rsidR="00581BDC">
        <w:rPr>
          <w:rFonts w:ascii="Times New Roman" w:hAnsi="Times New Roman" w:cs="Times New Roman" w:hint="eastAsia"/>
        </w:rPr>
        <w:t xml:space="preserve">absolutely </w:t>
      </w:r>
      <w:r w:rsidR="009A3BC8">
        <w:rPr>
          <w:rFonts w:ascii="Times New Roman" w:hAnsi="Times New Roman" w:cs="Times New Roman" w:hint="eastAsia"/>
        </w:rPr>
        <w:t>requires LGGs that comply to all affixes in Indonesian</w:t>
      </w:r>
      <w:r w:rsidR="008A276B" w:rsidRPr="000C5177">
        <w:rPr>
          <w:rFonts w:ascii="Times New Roman" w:hAnsi="Times New Roman" w:cs="Times New Roman"/>
        </w:rPr>
        <w:t xml:space="preserve">. </w:t>
      </w:r>
      <w:r w:rsidR="009A3BC8">
        <w:rPr>
          <w:rFonts w:ascii="Times New Roman" w:hAnsi="Times New Roman" w:cs="Times New Roman" w:hint="eastAsia"/>
        </w:rPr>
        <w:t xml:space="preserve">However, the LGGs designed </w:t>
      </w:r>
      <w:r w:rsidR="00581BDC">
        <w:rPr>
          <w:rFonts w:ascii="Times New Roman" w:hAnsi="Times New Roman" w:cs="Times New Roman" w:hint="eastAsia"/>
        </w:rPr>
        <w:t>for Indonesian verbs</w:t>
      </w:r>
      <w:r w:rsidR="009A3BC8">
        <w:rPr>
          <w:rFonts w:ascii="Times New Roman" w:hAnsi="Times New Roman" w:cs="Times New Roman" w:hint="eastAsia"/>
        </w:rPr>
        <w:t xml:space="preserve"> in this research have managed to recognize prefix {meN-} and {di-} for Indonesian verbs. </w:t>
      </w:r>
    </w:p>
    <w:p w:rsidR="009301C4" w:rsidRPr="000C5177" w:rsidRDefault="00910B57" w:rsidP="00BD4282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0C5177">
        <w:rPr>
          <w:rFonts w:ascii="Times New Roman" w:hAnsi="Times New Roman" w:cs="Times New Roman"/>
          <w:b/>
        </w:rPr>
        <w:t>CONCLUSION</w:t>
      </w:r>
    </w:p>
    <w:p w:rsidR="00436184" w:rsidRPr="000C5177" w:rsidRDefault="008A276B" w:rsidP="00F215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177">
        <w:rPr>
          <w:rFonts w:ascii="Times New Roman" w:hAnsi="Times New Roman" w:cs="Times New Roman"/>
        </w:rPr>
        <w:t>The application of LGGs has demonstrated automatic retrieval of</w:t>
      </w:r>
      <w:r w:rsidR="00581BDC">
        <w:rPr>
          <w:rFonts w:ascii="Times New Roman" w:hAnsi="Times New Roman" w:cs="Times New Roman" w:hint="eastAsia"/>
        </w:rPr>
        <w:t xml:space="preserve"> both</w:t>
      </w:r>
      <w:r w:rsidRPr="000C5177">
        <w:rPr>
          <w:rFonts w:ascii="Times New Roman" w:hAnsi="Times New Roman" w:cs="Times New Roman"/>
        </w:rPr>
        <w:t xml:space="preserve"> inflected </w:t>
      </w:r>
      <w:r w:rsidR="00581BDC">
        <w:rPr>
          <w:rFonts w:ascii="Times New Roman" w:hAnsi="Times New Roman" w:cs="Times New Roman" w:hint="eastAsia"/>
        </w:rPr>
        <w:t xml:space="preserve">and </w:t>
      </w:r>
      <w:r w:rsidR="00581BDC">
        <w:rPr>
          <w:rFonts w:ascii="Times New Roman" w:hAnsi="Times New Roman" w:cs="Times New Roman"/>
        </w:rPr>
        <w:t>canonical</w:t>
      </w:r>
      <w:r w:rsidR="00581BDC">
        <w:rPr>
          <w:rFonts w:ascii="Times New Roman" w:hAnsi="Times New Roman" w:cs="Times New Roman" w:hint="eastAsia"/>
        </w:rPr>
        <w:t xml:space="preserve"> entries</w:t>
      </w:r>
      <w:r w:rsidRPr="000C5177">
        <w:rPr>
          <w:rFonts w:ascii="Times New Roman" w:hAnsi="Times New Roman" w:cs="Times New Roman"/>
        </w:rPr>
        <w:t xml:space="preserve"> on a contemporary Indonesian corpus. The method</w:t>
      </w:r>
      <w:r w:rsidR="00581BDC">
        <w:rPr>
          <w:rFonts w:ascii="Times New Roman" w:hAnsi="Times New Roman" w:cs="Times New Roman" w:hint="eastAsia"/>
        </w:rPr>
        <w:t xml:space="preserve"> can also be applied</w:t>
      </w:r>
      <w:r w:rsidRPr="000C5177">
        <w:rPr>
          <w:rFonts w:ascii="Times New Roman" w:hAnsi="Times New Roman" w:cs="Times New Roman"/>
        </w:rPr>
        <w:t xml:space="preserve"> on monitor co</w:t>
      </w:r>
      <w:r w:rsidR="00F87B6D" w:rsidRPr="000C5177">
        <w:rPr>
          <w:rFonts w:ascii="Times New Roman" w:hAnsi="Times New Roman" w:cs="Times New Roman"/>
        </w:rPr>
        <w:t xml:space="preserve">rpora so </w:t>
      </w:r>
      <w:r w:rsidR="00581BDC">
        <w:rPr>
          <w:rFonts w:ascii="Times New Roman" w:hAnsi="Times New Roman" w:cs="Times New Roman" w:hint="eastAsia"/>
        </w:rPr>
        <w:t>allowing</w:t>
      </w:r>
      <w:r w:rsidR="00581BDC">
        <w:rPr>
          <w:rFonts w:ascii="Times New Roman" w:hAnsi="Times New Roman" w:cs="Times New Roman"/>
        </w:rPr>
        <w:t xml:space="preserve"> user</w:t>
      </w:r>
      <w:r w:rsidR="00581BDC">
        <w:rPr>
          <w:rFonts w:ascii="Times New Roman" w:hAnsi="Times New Roman" w:cs="Times New Roman" w:hint="eastAsia"/>
        </w:rPr>
        <w:t xml:space="preserve">s to </w:t>
      </w:r>
      <w:r w:rsidR="00F87B6D" w:rsidRPr="000C5177">
        <w:rPr>
          <w:rFonts w:ascii="Times New Roman" w:hAnsi="Times New Roman" w:cs="Times New Roman"/>
        </w:rPr>
        <w:t>observe the inflection system of a language from one point of time to another. This</w:t>
      </w:r>
      <w:r w:rsidR="00581BDC">
        <w:rPr>
          <w:rFonts w:ascii="Times New Roman" w:hAnsi="Times New Roman" w:cs="Times New Roman" w:hint="eastAsia"/>
        </w:rPr>
        <w:t>, of course,</w:t>
      </w:r>
      <w:r w:rsidR="00F87B6D" w:rsidRPr="000C5177">
        <w:rPr>
          <w:rFonts w:ascii="Times New Roman" w:hAnsi="Times New Roman" w:cs="Times New Roman"/>
        </w:rPr>
        <w:t xml:space="preserve"> requires sufficient and valid data collection as well as careful annotation method</w:t>
      </w:r>
      <w:r w:rsidR="00581BDC">
        <w:rPr>
          <w:rFonts w:ascii="Times New Roman" w:hAnsi="Times New Roman" w:cs="Times New Roman" w:hint="eastAsia"/>
        </w:rPr>
        <w:t>: a scheme for further research</w:t>
      </w:r>
      <w:r w:rsidR="00F87B6D" w:rsidRPr="000C5177">
        <w:rPr>
          <w:rFonts w:ascii="Times New Roman" w:hAnsi="Times New Roman" w:cs="Times New Roman"/>
        </w:rPr>
        <w:t xml:space="preserve">. With the existence of Corpus processing software and LGGs, some natural language operations can be performed on the monitor corpora and in turn it can benefit its users </w:t>
      </w:r>
      <w:r w:rsidR="00581BDC">
        <w:rPr>
          <w:rFonts w:ascii="Times New Roman" w:hAnsi="Times New Roman" w:cs="Times New Roman" w:hint="eastAsia"/>
        </w:rPr>
        <w:t xml:space="preserve">on </w:t>
      </w:r>
      <w:r w:rsidR="00F87B6D" w:rsidRPr="000C5177">
        <w:rPr>
          <w:rFonts w:ascii="Times New Roman" w:hAnsi="Times New Roman" w:cs="Times New Roman"/>
        </w:rPr>
        <w:t>observing</w:t>
      </w:r>
      <w:r w:rsidR="00581BDC">
        <w:rPr>
          <w:rFonts w:ascii="Times New Roman" w:hAnsi="Times New Roman" w:cs="Times New Roman"/>
        </w:rPr>
        <w:t xml:space="preserve"> how language change over time</w:t>
      </w:r>
      <w:r w:rsidR="00581BDC">
        <w:rPr>
          <w:rFonts w:ascii="Times New Roman" w:hAnsi="Times New Roman" w:cs="Times New Roman" w:hint="eastAsia"/>
        </w:rPr>
        <w:t xml:space="preserve">, not only for affix, but to the extent of more linguistic complexities. 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  <w:lang w:val="en-GB" w:eastAsia="ko-KR" w:bidi="ar-SA"/>
        </w:rPr>
        <w:id w:val="426498"/>
        <w:docPartObj>
          <w:docPartGallery w:val="Bibliographies"/>
          <w:docPartUnique/>
        </w:docPartObj>
      </w:sdtPr>
      <w:sdtContent>
        <w:p w:rsidR="000C5177" w:rsidRPr="00436184" w:rsidRDefault="000C5177" w:rsidP="00436184">
          <w:pPr>
            <w:pStyle w:val="Heading1"/>
            <w:spacing w:before="0" w:line="240" w:lineRule="auto"/>
            <w:ind w:left="567" w:hanging="567"/>
            <w:contextualSpacing/>
            <w:jc w:val="center"/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</w:pPr>
          <w:r w:rsidRPr="00436184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>Bibliography</w:t>
          </w:r>
        </w:p>
        <w:sdt>
          <w:sdtPr>
            <w:rPr>
              <w:rFonts w:ascii="Times New Roman" w:hAnsi="Times New Roman" w:cs="Times New Roman"/>
            </w:rPr>
            <w:id w:val="111145805"/>
            <w:bibliography/>
          </w:sdtPr>
          <w:sdtContent>
            <w:p w:rsidR="00436184" w:rsidRPr="00436184" w:rsidRDefault="00EE51FA" w:rsidP="00436184">
              <w:pPr>
                <w:pStyle w:val="Bibliography"/>
                <w:spacing w:after="0" w:line="240" w:lineRule="auto"/>
                <w:ind w:left="567" w:hanging="567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436184">
                <w:rPr>
                  <w:rFonts w:ascii="Times New Roman" w:hAnsi="Times New Roman" w:cs="Times New Roman"/>
                </w:rPr>
                <w:fldChar w:fldCharType="begin"/>
              </w:r>
              <w:r w:rsidR="000C5177" w:rsidRPr="00436184">
                <w:rPr>
                  <w:rFonts w:ascii="Times New Roman" w:hAnsi="Times New Roman" w:cs="Times New Roman"/>
                </w:rPr>
                <w:instrText xml:space="preserve"> BIBLIOGRAPHY </w:instrText>
              </w:r>
              <w:r w:rsidRPr="00436184">
                <w:rPr>
                  <w:rFonts w:ascii="Times New Roman" w:hAnsi="Times New Roman" w:cs="Times New Roman"/>
                </w:rPr>
                <w:fldChar w:fldCharType="separate"/>
              </w:r>
              <w:r w:rsidR="00436184" w:rsidRPr="00436184">
                <w:rPr>
                  <w:rFonts w:ascii="Times New Roman" w:hAnsi="Times New Roman" w:cs="Times New Roman"/>
                  <w:noProof/>
                </w:rPr>
                <w:t xml:space="preserve">Davies, M. (2010). The Corpus of Contemporary American English as the First Reliable Monitor Corpus of English. </w:t>
              </w:r>
              <w:r w:rsidR="00436184" w:rsidRPr="00436184">
                <w:rPr>
                  <w:rFonts w:ascii="Times New Roman" w:hAnsi="Times New Roman" w:cs="Times New Roman"/>
                  <w:i/>
                  <w:iCs/>
                  <w:noProof/>
                </w:rPr>
                <w:t>Language and Literary Computing</w:t>
              </w:r>
              <w:r w:rsidR="00436184" w:rsidRPr="00436184">
                <w:rPr>
                  <w:rFonts w:ascii="Times New Roman" w:hAnsi="Times New Roman" w:cs="Times New Roman"/>
                  <w:noProof/>
                </w:rPr>
                <w:t xml:space="preserve"> , 447-464.</w:t>
              </w:r>
            </w:p>
            <w:p w:rsidR="00436184" w:rsidRPr="00436184" w:rsidRDefault="00436184" w:rsidP="00436184">
              <w:pPr>
                <w:pStyle w:val="Bibliography"/>
                <w:spacing w:after="0" w:line="240" w:lineRule="auto"/>
                <w:ind w:left="567" w:hanging="567"/>
                <w:jc w:val="both"/>
                <w:rPr>
                  <w:rFonts w:ascii="Times New Roman" w:hAnsi="Times New Roman" w:cs="Times New Roman"/>
                  <w:noProof/>
                  <w:lang w:val="en-US"/>
                </w:rPr>
              </w:pPr>
              <w:r w:rsidRPr="00436184">
                <w:rPr>
                  <w:rFonts w:ascii="Times New Roman" w:hAnsi="Times New Roman" w:cs="Times New Roman"/>
                  <w:noProof/>
                </w:rPr>
                <w:t xml:space="preserve">Gross, M. (1994). Constructing Lexicon Grammars. In A. Zampolli, &amp; B. Atkins, </w:t>
              </w:r>
              <w:r w:rsidRPr="00436184">
                <w:rPr>
                  <w:rFonts w:ascii="Times New Roman" w:hAnsi="Times New Roman" w:cs="Times New Roman"/>
                  <w:i/>
                  <w:iCs/>
                  <w:noProof/>
                </w:rPr>
                <w:t>Computational Approaches to the Lexicon</w:t>
              </w:r>
              <w:r w:rsidRPr="00436184">
                <w:rPr>
                  <w:rFonts w:ascii="Times New Roman" w:hAnsi="Times New Roman" w:cs="Times New Roman"/>
                  <w:noProof/>
                </w:rPr>
                <w:t xml:space="preserve"> (pp. 213-263). Oxford: Oxford University Press.</w:t>
              </w:r>
            </w:p>
            <w:p w:rsidR="00436184" w:rsidRPr="00436184" w:rsidRDefault="00436184" w:rsidP="00436184">
              <w:pPr>
                <w:pStyle w:val="Bibliography"/>
                <w:spacing w:after="0" w:line="240" w:lineRule="auto"/>
                <w:ind w:left="567" w:hanging="567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436184">
                <w:rPr>
                  <w:rFonts w:ascii="Times New Roman" w:hAnsi="Times New Roman" w:cs="Times New Roman"/>
                  <w:noProof/>
                </w:rPr>
                <w:t xml:space="preserve">Gross, M. (1984). Lexicon Grammar and the Syntactic Analysis of French. </w:t>
              </w:r>
              <w:r w:rsidRPr="00436184">
                <w:rPr>
                  <w:rFonts w:ascii="Times New Roman" w:hAnsi="Times New Roman" w:cs="Times New Roman"/>
                  <w:i/>
                  <w:iCs/>
                  <w:noProof/>
                </w:rPr>
                <w:t xml:space="preserve">Proceedings of the 10th International Conference on </w:t>
              </w:r>
              <w:r w:rsidRPr="00436184">
                <w:rPr>
                  <w:rFonts w:ascii="Times New Roman" w:hAnsi="Times New Roman" w:cs="Times New Roman"/>
                  <w:i/>
                  <w:iCs/>
                  <w:noProof/>
                  <w:sz w:val="20"/>
                  <w:szCs w:val="20"/>
                </w:rPr>
                <w:t>Computational</w:t>
              </w:r>
              <w:r w:rsidRPr="00436184">
                <w:rPr>
                  <w:rFonts w:ascii="Times New Roman" w:hAnsi="Times New Roman" w:cs="Times New Roman"/>
                  <w:i/>
                  <w:iCs/>
                  <w:noProof/>
                </w:rPr>
                <w:t xml:space="preserve"> Linguistics</w:t>
              </w:r>
              <w:r w:rsidRPr="00436184">
                <w:rPr>
                  <w:rFonts w:ascii="Times New Roman" w:hAnsi="Times New Roman" w:cs="Times New Roman"/>
                  <w:noProof/>
                </w:rPr>
                <w:t xml:space="preserve"> (pp. 275-282). Stanford: Association for Computational Linguistics.</w:t>
              </w:r>
            </w:p>
            <w:p w:rsidR="00436184" w:rsidRPr="00436184" w:rsidRDefault="00436184" w:rsidP="00436184">
              <w:pPr>
                <w:pStyle w:val="Bibliography"/>
                <w:spacing w:after="0" w:line="240" w:lineRule="auto"/>
                <w:ind w:left="567" w:hanging="567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436184">
                <w:rPr>
                  <w:rFonts w:ascii="Times New Roman" w:hAnsi="Times New Roman" w:cs="Times New Roman"/>
                  <w:noProof/>
                </w:rPr>
                <w:t xml:space="preserve">Gross, M. (1993). Local Grammars and Their Representations by Finite State Automata. In M. Hoey, </w:t>
              </w:r>
              <w:r w:rsidRPr="00436184">
                <w:rPr>
                  <w:rFonts w:ascii="Times New Roman" w:hAnsi="Times New Roman" w:cs="Times New Roman"/>
                  <w:i/>
                  <w:iCs/>
                  <w:noProof/>
                </w:rPr>
                <w:t>Data, Description, Discourse: Papers on the English Language in Honour of John Mc.Sinclair</w:t>
              </w:r>
              <w:r w:rsidRPr="00436184">
                <w:rPr>
                  <w:rFonts w:ascii="Times New Roman" w:hAnsi="Times New Roman" w:cs="Times New Roman"/>
                  <w:noProof/>
                </w:rPr>
                <w:t xml:space="preserve"> (pp. 26-38). London: Harper Collins.</w:t>
              </w:r>
            </w:p>
            <w:p w:rsidR="00436184" w:rsidRPr="00436184" w:rsidRDefault="00436184" w:rsidP="00436184">
              <w:pPr>
                <w:pStyle w:val="Bibliography"/>
                <w:spacing w:after="0" w:line="240" w:lineRule="auto"/>
                <w:ind w:left="567" w:hanging="567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436184">
                <w:rPr>
                  <w:rFonts w:ascii="Times New Roman" w:hAnsi="Times New Roman" w:cs="Times New Roman"/>
                  <w:noProof/>
                </w:rPr>
                <w:t xml:space="preserve">Nam, J. S., &amp; Choi, K. S. (1997). A Local Grammar Based Approach to Recognizing Proper Names in Korean Texts. </w:t>
              </w:r>
              <w:r w:rsidRPr="00436184">
                <w:rPr>
                  <w:rFonts w:ascii="Times New Roman" w:hAnsi="Times New Roman" w:cs="Times New Roman"/>
                  <w:i/>
                  <w:iCs/>
                  <w:noProof/>
                </w:rPr>
                <w:t>Workshop on Very Large Corpora: ACL</w:t>
              </w:r>
              <w:r w:rsidRPr="00436184">
                <w:rPr>
                  <w:rFonts w:ascii="Times New Roman" w:hAnsi="Times New Roman" w:cs="Times New Roman"/>
                  <w:noProof/>
                </w:rPr>
                <w:t>, (pp. 273-288). Hongkong.</w:t>
              </w:r>
            </w:p>
            <w:p w:rsidR="00436184" w:rsidRPr="00436184" w:rsidRDefault="00436184" w:rsidP="00436184">
              <w:pPr>
                <w:pStyle w:val="Bibliography"/>
                <w:spacing w:after="0" w:line="240" w:lineRule="auto"/>
                <w:ind w:left="567" w:hanging="567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436184">
                <w:rPr>
                  <w:rFonts w:ascii="Times New Roman" w:hAnsi="Times New Roman" w:cs="Times New Roman"/>
                  <w:noProof/>
                </w:rPr>
                <w:t xml:space="preserve">Paumier, S. (2008). </w:t>
              </w:r>
              <w:r w:rsidRPr="00436184">
                <w:rPr>
                  <w:rFonts w:ascii="Times New Roman" w:hAnsi="Times New Roman" w:cs="Times New Roman"/>
                  <w:i/>
                  <w:iCs/>
                  <w:noProof/>
                </w:rPr>
                <w:t>Unitex Manual.</w:t>
              </w:r>
              <w:r w:rsidRPr="00436184">
                <w:rPr>
                  <w:rFonts w:ascii="Times New Roman" w:hAnsi="Times New Roman" w:cs="Times New Roman"/>
                  <w:noProof/>
                </w:rPr>
                <w:t xml:space="preserve"> Paris: Universite Paris Est Marne La Valee &amp; LADL.</w:t>
              </w:r>
            </w:p>
            <w:p w:rsidR="00436184" w:rsidRPr="00436184" w:rsidRDefault="00436184" w:rsidP="00436184">
              <w:pPr>
                <w:pStyle w:val="Bibliography"/>
                <w:spacing w:after="0" w:line="240" w:lineRule="auto"/>
                <w:ind w:left="567" w:hanging="567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436184">
                <w:rPr>
                  <w:rFonts w:ascii="Times New Roman" w:hAnsi="Times New Roman" w:cs="Times New Roman"/>
                  <w:noProof/>
                </w:rPr>
                <w:t xml:space="preserve">Prihantoro. (2011). Local Grammar Based Auto Prefixing Model for Automatic Extraction in Indonesian Corpus (Focus on Prefix MeN-). </w:t>
              </w:r>
              <w:r w:rsidRPr="00436184">
                <w:rPr>
                  <w:rFonts w:ascii="Times New Roman" w:hAnsi="Times New Roman" w:cs="Times New Roman"/>
                  <w:i/>
                  <w:iCs/>
                  <w:noProof/>
                </w:rPr>
                <w:t>Proceedings of International Congress of Indonesian Linguists Society (KIMLI)</w:t>
              </w:r>
              <w:r w:rsidRPr="00436184">
                <w:rPr>
                  <w:rFonts w:ascii="Times New Roman" w:hAnsi="Times New Roman" w:cs="Times New Roman"/>
                  <w:noProof/>
                </w:rPr>
                <w:t xml:space="preserve"> (pp. 32-38). Bandung: Universitas Pendidikan Indonesia Press.</w:t>
              </w:r>
            </w:p>
            <w:p w:rsidR="00436184" w:rsidRPr="00436184" w:rsidRDefault="00436184" w:rsidP="00436184">
              <w:pPr>
                <w:pStyle w:val="Bibliography"/>
                <w:spacing w:after="0" w:line="240" w:lineRule="auto"/>
                <w:ind w:left="567" w:hanging="567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436184">
                <w:rPr>
                  <w:rFonts w:ascii="Times New Roman" w:hAnsi="Times New Roman" w:cs="Times New Roman"/>
                  <w:noProof/>
                </w:rPr>
                <w:t xml:space="preserve">Traboulsi, H. (2009). Arabic Named Entity Extraction: A Local Grammar Based Approach. </w:t>
              </w:r>
              <w:r w:rsidRPr="00436184">
                <w:rPr>
                  <w:rFonts w:ascii="Times New Roman" w:hAnsi="Times New Roman" w:cs="Times New Roman"/>
                  <w:i/>
                  <w:iCs/>
                  <w:noProof/>
                </w:rPr>
                <w:t>Proceedings of the International Multiconference Science and Information Technology</w:t>
              </w:r>
              <w:r w:rsidRPr="00436184">
                <w:rPr>
                  <w:rFonts w:ascii="Times New Roman" w:hAnsi="Times New Roman" w:cs="Times New Roman"/>
                  <w:noProof/>
                </w:rPr>
                <w:t xml:space="preserve"> (pp. 139-143). Mragowo, Poland: Polish Information Processing Society.</w:t>
              </w:r>
            </w:p>
            <w:p w:rsidR="00436184" w:rsidRPr="00436184" w:rsidRDefault="00436184" w:rsidP="00436184">
              <w:pPr>
                <w:pStyle w:val="Bibliography"/>
                <w:spacing w:after="0" w:line="240" w:lineRule="auto"/>
                <w:ind w:left="567" w:hanging="567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436184">
                <w:rPr>
                  <w:rFonts w:ascii="Times New Roman" w:hAnsi="Times New Roman" w:cs="Times New Roman"/>
                  <w:noProof/>
                </w:rPr>
                <w:t xml:space="preserve">Tzoukermann, E., Klavans, J., &amp; Stralkowski, T. (2003). Information Retrieval. In R. Mitkov, </w:t>
              </w:r>
              <w:r w:rsidRPr="00436184">
                <w:rPr>
                  <w:rFonts w:ascii="Times New Roman" w:hAnsi="Times New Roman" w:cs="Times New Roman"/>
                  <w:i/>
                  <w:iCs/>
                  <w:noProof/>
                </w:rPr>
                <w:t>The Oxford Handbook of Computational Linguistics</w:t>
              </w:r>
              <w:r w:rsidRPr="00436184">
                <w:rPr>
                  <w:rFonts w:ascii="Times New Roman" w:hAnsi="Times New Roman" w:cs="Times New Roman"/>
                  <w:noProof/>
                </w:rPr>
                <w:t xml:space="preserve"> (pp. 529-544). Oxford: Oxford University Press.</w:t>
              </w:r>
            </w:p>
            <w:p w:rsidR="000C5177" w:rsidRPr="00436184" w:rsidRDefault="00EE51FA" w:rsidP="00436184">
              <w:pPr>
                <w:spacing w:after="0" w:line="240" w:lineRule="auto"/>
                <w:ind w:left="567" w:hanging="567"/>
                <w:contextualSpacing/>
                <w:jc w:val="both"/>
                <w:rPr>
                  <w:rFonts w:ascii="Times New Roman" w:hAnsi="Times New Roman" w:cs="Times New Roman"/>
                </w:rPr>
              </w:pPr>
              <w:r w:rsidRPr="00436184">
                <w:rPr>
                  <w:rFonts w:ascii="Times New Roman" w:hAnsi="Times New Roman" w:cs="Times New Roman"/>
                </w:rPr>
                <w:fldChar w:fldCharType="end"/>
              </w:r>
            </w:p>
          </w:sdtContent>
        </w:sdt>
      </w:sdtContent>
    </w:sdt>
    <w:sectPr w:rsidR="000C5177" w:rsidRPr="00436184" w:rsidSect="00501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91E" w:rsidRDefault="00D5091E" w:rsidP="00293849">
      <w:pPr>
        <w:spacing w:after="0" w:line="240" w:lineRule="auto"/>
      </w:pPr>
      <w:r>
        <w:separator/>
      </w:r>
    </w:p>
  </w:endnote>
  <w:endnote w:type="continuationSeparator" w:id="1">
    <w:p w:rsidR="00D5091E" w:rsidRDefault="00D5091E" w:rsidP="0029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91E" w:rsidRDefault="00D5091E" w:rsidP="00293849">
      <w:pPr>
        <w:spacing w:after="0" w:line="240" w:lineRule="auto"/>
      </w:pPr>
      <w:r>
        <w:separator/>
      </w:r>
    </w:p>
  </w:footnote>
  <w:footnote w:type="continuationSeparator" w:id="1">
    <w:p w:rsidR="00D5091E" w:rsidRDefault="00D5091E" w:rsidP="0029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0181"/>
    <w:multiLevelType w:val="multilevel"/>
    <w:tmpl w:val="A25C0B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EE63878"/>
    <w:multiLevelType w:val="multilevel"/>
    <w:tmpl w:val="3F3085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15637BD"/>
    <w:multiLevelType w:val="hybridMultilevel"/>
    <w:tmpl w:val="EC10B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A39E0"/>
    <w:multiLevelType w:val="multilevel"/>
    <w:tmpl w:val="244AAD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73067120"/>
    <w:multiLevelType w:val="multilevel"/>
    <w:tmpl w:val="715C37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77E1411A"/>
    <w:multiLevelType w:val="multilevel"/>
    <w:tmpl w:val="88406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4740"/>
    <w:rsid w:val="00004CA7"/>
    <w:rsid w:val="00024740"/>
    <w:rsid w:val="00025366"/>
    <w:rsid w:val="000677B6"/>
    <w:rsid w:val="000A1FD0"/>
    <w:rsid w:val="000C5177"/>
    <w:rsid w:val="000E09A5"/>
    <w:rsid w:val="000E5E50"/>
    <w:rsid w:val="000F57B7"/>
    <w:rsid w:val="001012FA"/>
    <w:rsid w:val="00124D5D"/>
    <w:rsid w:val="00132E61"/>
    <w:rsid w:val="0014522A"/>
    <w:rsid w:val="001727C9"/>
    <w:rsid w:val="00176A84"/>
    <w:rsid w:val="00196861"/>
    <w:rsid w:val="001C3F64"/>
    <w:rsid w:val="001C5E84"/>
    <w:rsid w:val="001D1452"/>
    <w:rsid w:val="001D2063"/>
    <w:rsid w:val="001D4B33"/>
    <w:rsid w:val="001E2C22"/>
    <w:rsid w:val="001E4B0B"/>
    <w:rsid w:val="00201D4B"/>
    <w:rsid w:val="00212E04"/>
    <w:rsid w:val="00257C7C"/>
    <w:rsid w:val="002744FA"/>
    <w:rsid w:val="002850E3"/>
    <w:rsid w:val="00293849"/>
    <w:rsid w:val="002A21DD"/>
    <w:rsid w:val="002B3424"/>
    <w:rsid w:val="002E667E"/>
    <w:rsid w:val="0030498A"/>
    <w:rsid w:val="003060E5"/>
    <w:rsid w:val="00316AD8"/>
    <w:rsid w:val="003232EE"/>
    <w:rsid w:val="00323971"/>
    <w:rsid w:val="00335B1D"/>
    <w:rsid w:val="00354D7E"/>
    <w:rsid w:val="00370E2D"/>
    <w:rsid w:val="00392B86"/>
    <w:rsid w:val="003E7915"/>
    <w:rsid w:val="003F51EC"/>
    <w:rsid w:val="003F64FD"/>
    <w:rsid w:val="0040510F"/>
    <w:rsid w:val="00436184"/>
    <w:rsid w:val="004523AE"/>
    <w:rsid w:val="00457398"/>
    <w:rsid w:val="00463DA8"/>
    <w:rsid w:val="0047188D"/>
    <w:rsid w:val="004A2BB7"/>
    <w:rsid w:val="004B419C"/>
    <w:rsid w:val="004C6A31"/>
    <w:rsid w:val="004F130D"/>
    <w:rsid w:val="00501846"/>
    <w:rsid w:val="00524205"/>
    <w:rsid w:val="0052513D"/>
    <w:rsid w:val="00560B1A"/>
    <w:rsid w:val="00581BDC"/>
    <w:rsid w:val="00594903"/>
    <w:rsid w:val="005A42A0"/>
    <w:rsid w:val="005B456D"/>
    <w:rsid w:val="005B7EA6"/>
    <w:rsid w:val="00616B1F"/>
    <w:rsid w:val="0062172C"/>
    <w:rsid w:val="006226A9"/>
    <w:rsid w:val="00667363"/>
    <w:rsid w:val="0068599C"/>
    <w:rsid w:val="00693DBF"/>
    <w:rsid w:val="006D0994"/>
    <w:rsid w:val="00746742"/>
    <w:rsid w:val="00760B5B"/>
    <w:rsid w:val="00780030"/>
    <w:rsid w:val="00795893"/>
    <w:rsid w:val="007B42DC"/>
    <w:rsid w:val="007B4F19"/>
    <w:rsid w:val="007F3FF4"/>
    <w:rsid w:val="00800659"/>
    <w:rsid w:val="008110FF"/>
    <w:rsid w:val="008246B9"/>
    <w:rsid w:val="00827970"/>
    <w:rsid w:val="008473EA"/>
    <w:rsid w:val="00851AB9"/>
    <w:rsid w:val="008704BD"/>
    <w:rsid w:val="00874AC1"/>
    <w:rsid w:val="0087769B"/>
    <w:rsid w:val="0089098D"/>
    <w:rsid w:val="008A276B"/>
    <w:rsid w:val="008A4A44"/>
    <w:rsid w:val="008D44F5"/>
    <w:rsid w:val="009070F0"/>
    <w:rsid w:val="00910B57"/>
    <w:rsid w:val="009245E3"/>
    <w:rsid w:val="009301C4"/>
    <w:rsid w:val="00946A7A"/>
    <w:rsid w:val="00964620"/>
    <w:rsid w:val="00966926"/>
    <w:rsid w:val="0097659E"/>
    <w:rsid w:val="00984581"/>
    <w:rsid w:val="009A3BC8"/>
    <w:rsid w:val="009B4D1F"/>
    <w:rsid w:val="009D5F37"/>
    <w:rsid w:val="009E3AC9"/>
    <w:rsid w:val="009E7A85"/>
    <w:rsid w:val="00A03F9E"/>
    <w:rsid w:val="00A07FAC"/>
    <w:rsid w:val="00A13D20"/>
    <w:rsid w:val="00A20CE8"/>
    <w:rsid w:val="00A50B6B"/>
    <w:rsid w:val="00A600B6"/>
    <w:rsid w:val="00A63CA0"/>
    <w:rsid w:val="00A86C25"/>
    <w:rsid w:val="00A92FFC"/>
    <w:rsid w:val="00AC5BA3"/>
    <w:rsid w:val="00AE743F"/>
    <w:rsid w:val="00AF66E5"/>
    <w:rsid w:val="00B113C2"/>
    <w:rsid w:val="00B31F48"/>
    <w:rsid w:val="00B374E0"/>
    <w:rsid w:val="00B407EF"/>
    <w:rsid w:val="00B46327"/>
    <w:rsid w:val="00B47343"/>
    <w:rsid w:val="00B5553C"/>
    <w:rsid w:val="00B70B30"/>
    <w:rsid w:val="00BC6AA4"/>
    <w:rsid w:val="00BD4282"/>
    <w:rsid w:val="00BE3190"/>
    <w:rsid w:val="00BE61E0"/>
    <w:rsid w:val="00BF3456"/>
    <w:rsid w:val="00C25FD7"/>
    <w:rsid w:val="00C523DC"/>
    <w:rsid w:val="00C63CCB"/>
    <w:rsid w:val="00C8190A"/>
    <w:rsid w:val="00CA10DA"/>
    <w:rsid w:val="00CA3902"/>
    <w:rsid w:val="00D15082"/>
    <w:rsid w:val="00D233D5"/>
    <w:rsid w:val="00D5091E"/>
    <w:rsid w:val="00D6157E"/>
    <w:rsid w:val="00D754E3"/>
    <w:rsid w:val="00D9090B"/>
    <w:rsid w:val="00D934D3"/>
    <w:rsid w:val="00DC3B3C"/>
    <w:rsid w:val="00E05DD4"/>
    <w:rsid w:val="00E14FB8"/>
    <w:rsid w:val="00E150A4"/>
    <w:rsid w:val="00E20913"/>
    <w:rsid w:val="00E6016A"/>
    <w:rsid w:val="00E71639"/>
    <w:rsid w:val="00E90AAA"/>
    <w:rsid w:val="00EA0258"/>
    <w:rsid w:val="00EE51FA"/>
    <w:rsid w:val="00EE742D"/>
    <w:rsid w:val="00EF33F9"/>
    <w:rsid w:val="00EF5CC4"/>
    <w:rsid w:val="00EF6DB4"/>
    <w:rsid w:val="00F16A3D"/>
    <w:rsid w:val="00F21524"/>
    <w:rsid w:val="00F25A99"/>
    <w:rsid w:val="00F36A12"/>
    <w:rsid w:val="00F37B40"/>
    <w:rsid w:val="00F41165"/>
    <w:rsid w:val="00F558E5"/>
    <w:rsid w:val="00F66F7F"/>
    <w:rsid w:val="00F747CB"/>
    <w:rsid w:val="00F87B6D"/>
    <w:rsid w:val="00F95537"/>
    <w:rsid w:val="00FB07C5"/>
    <w:rsid w:val="00FD0DEB"/>
    <w:rsid w:val="00FE6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846"/>
  </w:style>
  <w:style w:type="paragraph" w:styleId="Heading1">
    <w:name w:val="heading 1"/>
    <w:basedOn w:val="Normal"/>
    <w:next w:val="Normal"/>
    <w:link w:val="Heading1Char"/>
    <w:uiPriority w:val="9"/>
    <w:qFormat/>
    <w:rsid w:val="000C51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5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5C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8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8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8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384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C5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Bibliography">
    <w:name w:val="Bibliography"/>
    <w:basedOn w:val="Normal"/>
    <w:next w:val="Normal"/>
    <w:uiPriority w:val="37"/>
    <w:unhideWhenUsed/>
    <w:rsid w:val="000C51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hantoro2001@yahoo.com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corpus.byu.edu/coca/" TargetMode="External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mcp.anu.edu.au/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Pau08</b:Tag>
    <b:SourceType>Book</b:SourceType>
    <b:Guid>{E9E895C9-7F0A-42F2-9E01-857EF9FDEEEE}</b:Guid>
    <b:LCID>1033</b:LCID>
    <b:Author>
      <b:Author>
        <b:NameList>
          <b:Person>
            <b:Last>Paumier</b:Last>
            <b:First>S</b:First>
          </b:Person>
        </b:NameList>
      </b:Author>
    </b:Author>
    <b:Title>Unitex Manual</b:Title>
    <b:Year>2008</b:Year>
    <b:City>Paris</b:City>
    <b:Publisher>Universite Paris Est Marne La Valee &amp; LADL</b:Publisher>
    <b:RefOrder>6</b:RefOrder>
  </b:Source>
  <b:Source>
    <b:Tag>Pri111</b:Tag>
    <b:SourceType>ConferenceProceedings</b:SourceType>
    <b:Guid>{752BAF10-3F36-4B7A-8F65-E0344C7F0580}</b:Guid>
    <b:LCID>1033</b:LCID>
    <b:Author>
      <b:Author>
        <b:NameList>
          <b:Person>
            <b:Last>Prihantoro</b:Last>
          </b:Person>
        </b:NameList>
      </b:Author>
    </b:Author>
    <b:Title>Local Grammar Based Auto Prefixing Model for Automatic Extraction in Indonesian Corpus (Focus on Prefix MeN-)</b:Title>
    <b:Year>2011</b:Year>
    <b:City>Bandung</b:City>
    <b:Publisher>Universitas Pendidikan Indonesia Press</b:Publisher>
    <b:Pages>32-38</b:Pages>
    <b:ConferenceName>Proceedings of International Congress of Indonesian Linguists Society (KIMLI)</b:ConferenceName>
    <b:RefOrder>5</b:RefOrder>
  </b:Source>
  <b:Source>
    <b:Tag>Dav10</b:Tag>
    <b:SourceType>JournalArticle</b:SourceType>
    <b:Guid>{DEB12133-5001-47AC-9DFE-54E44668A1EC}</b:Guid>
    <b:LCID>2057</b:LCID>
    <b:Author>
      <b:Author>
        <b:NameList>
          <b:Person>
            <b:Last>Davies</b:Last>
            <b:First>Mark</b:First>
          </b:Person>
        </b:NameList>
      </b:Author>
    </b:Author>
    <b:Title>The Corpus of Contemporary American English as the First Reliable Monitor Corpus of English</b:Title>
    <b:Year>2010</b:Year>
    <b:JournalName>Language and Literary Computing</b:JournalName>
    <b:Pages>447-464</b:Pages>
    <b:RefOrder>1</b:RefOrder>
  </b:Source>
  <b:Source>
    <b:Tag>Nam97</b:Tag>
    <b:SourceType>ConferenceProceedings</b:SourceType>
    <b:Guid>{FD2CC593-4BF0-4FBC-A24A-EF7F755A4E70}</b:Guid>
    <b:LCID>1033</b:LCID>
    <b:Author>
      <b:Author>
        <b:NameList>
          <b:Person>
            <b:Last>Nam</b:Last>
            <b:First>J</b:First>
            <b:Middle>S</b:Middle>
          </b:Person>
          <b:Person>
            <b:Last>Choi</b:Last>
            <b:First>K</b:First>
            <b:Middle>S</b:Middle>
          </b:Person>
        </b:NameList>
      </b:Author>
    </b:Author>
    <b:Title>A Local Grammar Based Approach to Recognizing Proper Names in Korean Texts</b:Title>
    <b:Year>1997</b:Year>
    <b:City>Hongkong</b:City>
    <b:Pages>273-288</b:Pages>
    <b:ConferenceName>Workshop on Very Large Corpora: ACL</b:ConferenceName>
    <b:RefOrder>3</b:RefOrder>
  </b:Source>
  <b:Source>
    <b:Tag>Tra09</b:Tag>
    <b:SourceType>ConferenceProceedings</b:SourceType>
    <b:Guid>{E81C29C0-39AE-4936-A845-62CF68C547D7}</b:Guid>
    <b:LCID>1033</b:LCID>
    <b:Author>
      <b:Author>
        <b:NameList>
          <b:Person>
            <b:Last>Traboulsi</b:Last>
            <b:First>H</b:First>
          </b:Person>
        </b:NameList>
      </b:Author>
    </b:Author>
    <b:Title>Arabic Named Entity Extraction: A Local Grammar Based Approach</b:Title>
    <b:Pages>139-143</b:Pages>
    <b:Year>2009</b:Year>
    <b:ConferenceName>Proceedings of the  International Multiconference Science and Information Technology</b:ConferenceName>
    <b:City>Mragowo, Poland</b:City>
    <b:Publisher>Polish Information Processing Society</b:Publisher>
    <b:RefOrder>4</b:RefOrder>
  </b:Source>
  <b:Source>
    <b:Tag>Tzo03</b:Tag>
    <b:SourceType>BookSection</b:SourceType>
    <b:Guid>{7D38D135-B91F-4D3E-BC88-96A09FB47FE5}</b:Guid>
    <b:LCID>2057</b:LCID>
    <b:Author>
      <b:Author>
        <b:NameList>
          <b:Person>
            <b:Last>Tzoukermann</b:Last>
            <b:First>Evelyne</b:First>
          </b:Person>
          <b:Person>
            <b:Last>Klavans</b:Last>
            <b:First>Judith</b:First>
          </b:Person>
          <b:Person>
            <b:Last>Stralkowski</b:Last>
            <b:First>Tomek</b:First>
          </b:Person>
        </b:NameList>
      </b:Author>
      <b:BookAuthor>
        <b:NameList>
          <b:Person>
            <b:Last>Mitkov</b:Last>
            <b:First>Ruslan</b:First>
          </b:Person>
        </b:NameList>
      </b:BookAuthor>
    </b:Author>
    <b:Title>Information Retrieval</b:Title>
    <b:Year>2003</b:Year>
    <b:Pages>529-544</b:Pages>
    <b:BookTitle>The Oxford Handbook of Computational Linguistics</b:BookTitle>
    <b:City>Oxford</b:City>
    <b:Publisher>Oxford University Press</b:Publisher>
    <b:RefOrder>7</b:RefOrder>
  </b:Source>
  <b:Source>
    <b:Tag>Gro94</b:Tag>
    <b:SourceType>BookSection</b:SourceType>
    <b:Guid>{1BF6D056-9B0E-458E-BCCB-5825B49A0076}</b:Guid>
    <b:LCID>0</b:LCID>
    <b:Author>
      <b:Author>
        <b:NameList>
          <b:Person>
            <b:Last>Gross</b:Last>
            <b:First>Maurice</b:First>
          </b:Person>
        </b:NameList>
      </b:Author>
      <b:BookAuthor>
        <b:NameList>
          <b:Person>
            <b:Last>Zampolli</b:Last>
            <b:First>A</b:First>
          </b:Person>
          <b:Person>
            <b:Last>Atkins</b:Last>
            <b:First>B</b:First>
          </b:Person>
        </b:NameList>
      </b:BookAuthor>
    </b:Author>
    <b:Title>Constructing Lexicon Grammars</b:Title>
    <b:BookTitle>Computational Approaches to the Lexicon</b:BookTitle>
    <b:Year>1994</b:Year>
    <b:Pages>213-263</b:Pages>
    <b:City>Oxford</b:City>
    <b:Publisher>Oxford University Press</b:Publisher>
    <b:RefOrder>8</b:RefOrder>
  </b:Source>
  <b:Source>
    <b:Tag>Gro84</b:Tag>
    <b:SourceType>ConferenceProceedings</b:SourceType>
    <b:Guid>{44D65087-1402-4F5B-9AFF-B0FE1E3C10E7}</b:Guid>
    <b:LCID>1033</b:LCID>
    <b:Author>
      <b:Author>
        <b:NameList>
          <b:Person>
            <b:Last>Gross</b:Last>
            <b:First>Maurice</b:First>
          </b:Person>
        </b:NameList>
      </b:Author>
    </b:Author>
    <b:Title>Lexicon Grammar and the Syntactic Analysis of French</b:Title>
    <b:Year>1984</b:Year>
    <b:Pages>275-282</b:Pages>
    <b:City>Stanford</b:City>
    <b:Publisher>Association for Computational Linguistics</b:Publisher>
    <b:ConferenceName>Proceedings of the 10th International Conference on Computational Linguistics</b:ConferenceName>
    <b:RefOrder>9</b:RefOrder>
  </b:Source>
  <b:Source>
    <b:Tag>Gro93</b:Tag>
    <b:SourceType>BookSection</b:SourceType>
    <b:Guid>{2D598264-B8B8-4F1C-8039-F1445E38EE26}</b:Guid>
    <b:LCID>1033</b:LCID>
    <b:Author>
      <b:Author>
        <b:NameList>
          <b:Person>
            <b:Last>Gross</b:Last>
            <b:First>Maurice</b:First>
          </b:Person>
        </b:NameList>
      </b:Author>
      <b:BookAuthor>
        <b:NameList>
          <b:Person>
            <b:Last>Hoey</b:Last>
            <b:First>M</b:First>
          </b:Person>
        </b:NameList>
      </b:BookAuthor>
    </b:Author>
    <b:Title>Local Grammars and Their Representations by Finite State Automata</b:Title>
    <b:JournalName>Data, Description, and Discourse: Papers </b:JournalName>
    <b:Year>1993</b:Year>
    <b:Pages>26-38</b:Pages>
    <b:BookTitle>Data, Description, Discourse: Papers on the English Language in Honour of John Mc.Sinclair</b:BookTitle>
    <b:City>London</b:City>
    <b:Publisher>Harper Collins</b:Publisher>
    <b:RefOrder>2</b:RefOrder>
  </b:Source>
</b:Sources>
</file>

<file path=customXml/itemProps1.xml><?xml version="1.0" encoding="utf-8"?>
<ds:datastoreItem xmlns:ds="http://schemas.openxmlformats.org/officeDocument/2006/customXml" ds:itemID="{277718A7-340B-4FE8-B1F7-1B54E2AB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5</Pages>
  <Words>2364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</dc:creator>
  <cp:keywords/>
  <dc:description/>
  <cp:lastModifiedBy>pri</cp:lastModifiedBy>
  <cp:revision>3</cp:revision>
  <dcterms:created xsi:type="dcterms:W3CDTF">2012-04-18T03:48:00Z</dcterms:created>
  <dcterms:modified xsi:type="dcterms:W3CDTF">2012-07-03T16:13:00Z</dcterms:modified>
</cp:coreProperties>
</file>