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CE" w:rsidRPr="00310AD4" w:rsidRDefault="00D323CE" w:rsidP="00D323CE">
      <w:pPr>
        <w:pStyle w:val="ListParagraph"/>
        <w:tabs>
          <w:tab w:val="left" w:pos="810"/>
        </w:tabs>
        <w:spacing w:before="240" w:line="480" w:lineRule="auto"/>
        <w:ind w:left="360" w:firstLine="450"/>
        <w:jc w:val="both"/>
        <w:rPr>
          <w:rFonts w:ascii="Arial" w:hAnsi="Arial" w:cs="Arial"/>
          <w:lang w:val="sv-SE"/>
        </w:rPr>
      </w:pPr>
      <w:r w:rsidRPr="00310AD4">
        <w:rPr>
          <w:rFonts w:ascii="Arial" w:hAnsi="Arial" w:cs="Arial"/>
          <w:lang w:val="sv-SE"/>
        </w:rPr>
        <w:t>jumlah penggunaan alat digunakan untuk perencanaan pengadaan alat dan pemasaran terhadap alat tertentu, informasi persentase pasien berdasarkan cara  bayar digunakan untuk promosi pelayanan atau melakukan kerjasama dengan instalasi tertentu.</w:t>
      </w:r>
    </w:p>
    <w:p w:rsidR="00D323CE" w:rsidRDefault="00D323CE" w:rsidP="00D323CE">
      <w:pPr>
        <w:pStyle w:val="ListParagraph"/>
        <w:tabs>
          <w:tab w:val="left" w:pos="810"/>
        </w:tabs>
        <w:spacing w:before="240" w:line="480" w:lineRule="auto"/>
        <w:ind w:left="360" w:firstLine="45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2005-2007 </w:t>
      </w:r>
      <w:proofErr w:type="spellStart"/>
      <w:r>
        <w:rPr>
          <w:rFonts w:ascii="Arial" w:hAnsi="Arial" w:cs="Arial"/>
        </w:rPr>
        <w:t>didapatkan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</w:p>
    <w:p w:rsidR="00D323CE" w:rsidRDefault="00D323CE" w:rsidP="00D323CE">
      <w:pPr>
        <w:pStyle w:val="ListParagraph"/>
        <w:numPr>
          <w:ilvl w:val="0"/>
          <w:numId w:val="1"/>
        </w:numPr>
        <w:tabs>
          <w:tab w:val="left" w:pos="720"/>
        </w:tabs>
        <w:spacing w:before="240" w:line="480" w:lineRule="auto"/>
        <w:ind w:left="810" w:hanging="45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yang paling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2005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97FB6">
        <w:rPr>
          <w:rFonts w:ascii="Arial" w:hAnsi="Arial" w:cs="Arial"/>
          <w:i/>
        </w:rPr>
        <w:t>elektroterapi</w:t>
      </w:r>
      <w:proofErr w:type="spellEnd"/>
      <w:r w:rsidRPr="00797FB6">
        <w:rPr>
          <w:rFonts w:ascii="Arial" w:hAnsi="Arial" w:cs="Arial"/>
          <w:i/>
        </w:rPr>
        <w:t xml:space="preserve">, exercise, </w:t>
      </w:r>
      <w:proofErr w:type="spellStart"/>
      <w:r w:rsidRPr="00797FB6">
        <w:rPr>
          <w:rFonts w:ascii="Arial" w:hAnsi="Arial" w:cs="Arial"/>
          <w:i/>
        </w:rPr>
        <w:t>aktinoterapi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97FB6">
        <w:rPr>
          <w:rFonts w:ascii="Arial" w:hAnsi="Arial" w:cs="Arial"/>
          <w:i/>
        </w:rPr>
        <w:t>spirometri</w:t>
      </w:r>
      <w:proofErr w:type="spellEnd"/>
      <w:r w:rsidRPr="00797FB6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2006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97FB6">
        <w:rPr>
          <w:rFonts w:ascii="Arial" w:hAnsi="Arial" w:cs="Arial"/>
          <w:i/>
        </w:rPr>
        <w:t>aktinoterapi</w:t>
      </w:r>
      <w:proofErr w:type="spellEnd"/>
      <w:r w:rsidRPr="00797FB6">
        <w:rPr>
          <w:rFonts w:ascii="Arial" w:hAnsi="Arial" w:cs="Arial"/>
          <w:i/>
        </w:rPr>
        <w:t xml:space="preserve">, exercise, </w:t>
      </w:r>
      <w:proofErr w:type="spellStart"/>
      <w:r w:rsidRPr="00797FB6">
        <w:rPr>
          <w:rFonts w:ascii="Arial" w:hAnsi="Arial" w:cs="Arial"/>
          <w:i/>
        </w:rPr>
        <w:t>elektroterapi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97FB6">
        <w:rPr>
          <w:rFonts w:ascii="Arial" w:hAnsi="Arial" w:cs="Arial"/>
          <w:i/>
        </w:rPr>
        <w:t>spirometr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Dan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2007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aktinoterapi</w:t>
      </w:r>
      <w:proofErr w:type="spellEnd"/>
      <w:r>
        <w:rPr>
          <w:rFonts w:ascii="Arial" w:hAnsi="Arial" w:cs="Arial"/>
        </w:rPr>
        <w:t xml:space="preserve">, exercise, </w:t>
      </w:r>
      <w:proofErr w:type="spellStart"/>
      <w:r>
        <w:rPr>
          <w:rFonts w:ascii="Arial" w:hAnsi="Arial" w:cs="Arial"/>
        </w:rPr>
        <w:t>elektroterspi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spirometri</w:t>
      </w:r>
      <w:proofErr w:type="spellEnd"/>
      <w:r>
        <w:rPr>
          <w:rFonts w:ascii="Arial" w:hAnsi="Arial" w:cs="Arial"/>
        </w:rPr>
        <w:t>.</w:t>
      </w:r>
    </w:p>
    <w:p w:rsidR="00D323CE" w:rsidRPr="00310AD4" w:rsidRDefault="00D323CE" w:rsidP="00D323CE">
      <w:pPr>
        <w:pStyle w:val="ListParagraph"/>
        <w:numPr>
          <w:ilvl w:val="0"/>
          <w:numId w:val="1"/>
        </w:numPr>
        <w:tabs>
          <w:tab w:val="left" w:pos="720"/>
        </w:tabs>
        <w:spacing w:before="240" w:line="480" w:lineRule="auto"/>
        <w:ind w:left="810" w:hanging="450"/>
        <w:jc w:val="both"/>
        <w:rPr>
          <w:rFonts w:ascii="Arial" w:hAnsi="Arial" w:cs="Arial"/>
          <w:lang w:val="es-ES_tradnl"/>
        </w:rPr>
      </w:pPr>
      <w:proofErr w:type="spellStart"/>
      <w:r w:rsidRPr="00310AD4">
        <w:rPr>
          <w:rFonts w:ascii="Arial" w:hAnsi="Arial" w:cs="Arial"/>
          <w:lang w:val="es-ES_tradnl"/>
        </w:rPr>
        <w:t>Persentase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terbanyak</w:t>
      </w:r>
      <w:proofErr w:type="spellEnd"/>
      <w:r w:rsidRPr="00310AD4">
        <w:rPr>
          <w:rFonts w:ascii="Arial" w:hAnsi="Arial" w:cs="Arial"/>
          <w:lang w:val="es-ES_tradnl"/>
        </w:rPr>
        <w:t xml:space="preserve"> pada </w:t>
      </w:r>
      <w:proofErr w:type="spellStart"/>
      <w:r w:rsidRPr="00310AD4">
        <w:rPr>
          <w:rFonts w:ascii="Arial" w:hAnsi="Arial" w:cs="Arial"/>
          <w:lang w:val="es-ES_tradnl"/>
        </w:rPr>
        <w:t>tahun</w:t>
      </w:r>
      <w:proofErr w:type="spellEnd"/>
      <w:r w:rsidRPr="00310AD4">
        <w:rPr>
          <w:rFonts w:ascii="Arial" w:hAnsi="Arial" w:cs="Arial"/>
          <w:lang w:val="es-ES_tradnl"/>
        </w:rPr>
        <w:t xml:space="preserve"> 2006  </w:t>
      </w:r>
      <w:proofErr w:type="spellStart"/>
      <w:r w:rsidRPr="00310AD4">
        <w:rPr>
          <w:rFonts w:ascii="Arial" w:hAnsi="Arial" w:cs="Arial"/>
          <w:lang w:val="es-ES_tradnl"/>
        </w:rPr>
        <w:t>adalah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ASKES (62,78%), </w:t>
      </w:r>
      <w:proofErr w:type="spellStart"/>
      <w:r w:rsidRPr="00310AD4">
        <w:rPr>
          <w:rFonts w:ascii="Arial" w:hAnsi="Arial" w:cs="Arial"/>
          <w:lang w:val="es-ES_tradnl"/>
        </w:rPr>
        <w:t>diikuti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dengan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umum</w:t>
      </w:r>
      <w:proofErr w:type="spellEnd"/>
      <w:r w:rsidRPr="00310AD4">
        <w:rPr>
          <w:rFonts w:ascii="Arial" w:hAnsi="Arial" w:cs="Arial"/>
          <w:lang w:val="es-ES_tradnl"/>
        </w:rPr>
        <w:t xml:space="preserve"> (32,31%) dan </w:t>
      </w:r>
      <w:proofErr w:type="spellStart"/>
      <w:r w:rsidRPr="00310AD4">
        <w:rPr>
          <w:rFonts w:ascii="Arial" w:hAnsi="Arial" w:cs="Arial"/>
          <w:lang w:val="es-ES_tradnl"/>
        </w:rPr>
        <w:t>Jamkesmas</w:t>
      </w:r>
      <w:proofErr w:type="spellEnd"/>
      <w:r w:rsidRPr="00310AD4">
        <w:rPr>
          <w:rFonts w:ascii="Arial" w:hAnsi="Arial" w:cs="Arial"/>
          <w:lang w:val="es-ES_tradnl"/>
        </w:rPr>
        <w:t xml:space="preserve"> (4,92%). </w:t>
      </w:r>
      <w:proofErr w:type="spellStart"/>
      <w:r w:rsidRPr="00310AD4">
        <w:rPr>
          <w:rFonts w:ascii="Arial" w:hAnsi="Arial" w:cs="Arial"/>
          <w:lang w:val="es-ES_tradnl"/>
        </w:rPr>
        <w:t>Begitu</w:t>
      </w:r>
      <w:proofErr w:type="spellEnd"/>
      <w:r w:rsidRPr="00310AD4">
        <w:rPr>
          <w:rFonts w:ascii="Arial" w:hAnsi="Arial" w:cs="Arial"/>
          <w:lang w:val="es-ES_tradnl"/>
        </w:rPr>
        <w:t xml:space="preserve"> pula pada </w:t>
      </w:r>
      <w:proofErr w:type="spellStart"/>
      <w:r w:rsidRPr="00310AD4">
        <w:rPr>
          <w:rFonts w:ascii="Arial" w:hAnsi="Arial" w:cs="Arial"/>
          <w:lang w:val="es-ES_tradnl"/>
        </w:rPr>
        <w:t>tahun</w:t>
      </w:r>
      <w:proofErr w:type="spellEnd"/>
      <w:r w:rsidRPr="00310AD4">
        <w:rPr>
          <w:rFonts w:ascii="Arial" w:hAnsi="Arial" w:cs="Arial"/>
          <w:lang w:val="es-ES_tradnl"/>
        </w:rPr>
        <w:t xml:space="preserve"> 2007 dimana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ASKES </w:t>
      </w:r>
      <w:proofErr w:type="spellStart"/>
      <w:r w:rsidRPr="00310AD4">
        <w:rPr>
          <w:rFonts w:ascii="Arial" w:hAnsi="Arial" w:cs="Arial"/>
          <w:lang w:val="es-ES_tradnl"/>
        </w:rPr>
        <w:t>mempunyai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persentase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terbesar</w:t>
      </w:r>
      <w:proofErr w:type="spellEnd"/>
      <w:r w:rsidRPr="00310AD4">
        <w:rPr>
          <w:rFonts w:ascii="Arial" w:hAnsi="Arial" w:cs="Arial"/>
          <w:lang w:val="es-ES_tradnl"/>
        </w:rPr>
        <w:t xml:space="preserve"> (59,45%),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umum</w:t>
      </w:r>
      <w:proofErr w:type="spellEnd"/>
      <w:r w:rsidRPr="00310AD4">
        <w:rPr>
          <w:rFonts w:ascii="Arial" w:hAnsi="Arial" w:cs="Arial"/>
          <w:lang w:val="es-ES_tradnl"/>
        </w:rPr>
        <w:t xml:space="preserve"> (30,11%) dan </w:t>
      </w:r>
      <w:proofErr w:type="spellStart"/>
      <w:r w:rsidRPr="00310AD4">
        <w:rPr>
          <w:rFonts w:ascii="Arial" w:hAnsi="Arial" w:cs="Arial"/>
          <w:lang w:val="es-ES_tradnl"/>
        </w:rPr>
        <w:t>Jamkesmas</w:t>
      </w:r>
      <w:proofErr w:type="spellEnd"/>
      <w:r w:rsidRPr="00310AD4">
        <w:rPr>
          <w:rFonts w:ascii="Arial" w:hAnsi="Arial" w:cs="Arial"/>
          <w:lang w:val="es-ES_tradnl"/>
        </w:rPr>
        <w:t xml:space="preserve"> (12,57%)</w:t>
      </w:r>
    </w:p>
    <w:p w:rsidR="00D323CE" w:rsidRPr="00310AD4" w:rsidRDefault="00D323CE" w:rsidP="00D323CE">
      <w:pPr>
        <w:pStyle w:val="ListParagraph"/>
        <w:numPr>
          <w:ilvl w:val="0"/>
          <w:numId w:val="1"/>
        </w:numPr>
        <w:tabs>
          <w:tab w:val="left" w:pos="720"/>
        </w:tabs>
        <w:spacing w:before="240" w:line="480" w:lineRule="auto"/>
        <w:ind w:left="810" w:hanging="450"/>
        <w:jc w:val="both"/>
        <w:rPr>
          <w:rFonts w:ascii="Arial" w:hAnsi="Arial" w:cs="Arial"/>
          <w:lang w:val="es-ES_tradnl"/>
        </w:rPr>
      </w:pPr>
      <w:r w:rsidRPr="00310AD4">
        <w:rPr>
          <w:rFonts w:ascii="Arial" w:hAnsi="Arial" w:cs="Arial"/>
          <w:lang w:val="es-ES_tradnl"/>
        </w:rPr>
        <w:t xml:space="preserve">Target </w:t>
      </w:r>
      <w:proofErr w:type="spellStart"/>
      <w:r w:rsidRPr="00310AD4">
        <w:rPr>
          <w:rFonts w:ascii="Arial" w:hAnsi="Arial" w:cs="Arial"/>
          <w:lang w:val="es-ES_tradnl"/>
        </w:rPr>
        <w:t>pendapatan</w:t>
      </w:r>
      <w:proofErr w:type="spellEnd"/>
      <w:r w:rsidRPr="00310AD4">
        <w:rPr>
          <w:rFonts w:ascii="Arial" w:hAnsi="Arial" w:cs="Arial"/>
          <w:lang w:val="es-ES_tradnl"/>
        </w:rPr>
        <w:t xml:space="preserve"> pada </w:t>
      </w:r>
      <w:proofErr w:type="spellStart"/>
      <w:r w:rsidRPr="00310AD4">
        <w:rPr>
          <w:rFonts w:ascii="Arial" w:hAnsi="Arial" w:cs="Arial"/>
          <w:lang w:val="es-ES_tradnl"/>
        </w:rPr>
        <w:t>tahun</w:t>
      </w:r>
      <w:proofErr w:type="spellEnd"/>
      <w:r w:rsidRPr="00310AD4">
        <w:rPr>
          <w:rFonts w:ascii="Arial" w:hAnsi="Arial" w:cs="Arial"/>
          <w:lang w:val="es-ES_tradnl"/>
        </w:rPr>
        <w:t xml:space="preserve"> 2006 dan 2007 </w:t>
      </w:r>
      <w:proofErr w:type="spellStart"/>
      <w:r w:rsidRPr="00310AD4">
        <w:rPr>
          <w:rFonts w:ascii="Arial" w:hAnsi="Arial" w:cs="Arial"/>
          <w:lang w:val="es-ES_tradnl"/>
        </w:rPr>
        <w:t>telah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tercapai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dengan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pencapaian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sebesar</w:t>
      </w:r>
      <w:proofErr w:type="spellEnd"/>
      <w:r w:rsidRPr="00310AD4">
        <w:rPr>
          <w:rFonts w:ascii="Arial" w:hAnsi="Arial" w:cs="Arial"/>
          <w:lang w:val="es-ES_tradnl"/>
        </w:rPr>
        <w:t xml:space="preserve"> 100,27% pada </w:t>
      </w:r>
      <w:proofErr w:type="spellStart"/>
      <w:r w:rsidRPr="00310AD4">
        <w:rPr>
          <w:rFonts w:ascii="Arial" w:hAnsi="Arial" w:cs="Arial"/>
          <w:lang w:val="es-ES_tradnl"/>
        </w:rPr>
        <w:t>tahun</w:t>
      </w:r>
      <w:proofErr w:type="spellEnd"/>
      <w:r w:rsidRPr="00310AD4">
        <w:rPr>
          <w:rFonts w:ascii="Arial" w:hAnsi="Arial" w:cs="Arial"/>
          <w:lang w:val="es-ES_tradnl"/>
        </w:rPr>
        <w:t xml:space="preserve"> 2006 dan 100,06% pada </w:t>
      </w:r>
      <w:proofErr w:type="spellStart"/>
      <w:r w:rsidRPr="00310AD4">
        <w:rPr>
          <w:rFonts w:ascii="Arial" w:hAnsi="Arial" w:cs="Arial"/>
          <w:lang w:val="es-ES_tradnl"/>
        </w:rPr>
        <w:t>tahun</w:t>
      </w:r>
      <w:proofErr w:type="spellEnd"/>
      <w:r w:rsidRPr="00310AD4">
        <w:rPr>
          <w:rFonts w:ascii="Arial" w:hAnsi="Arial" w:cs="Arial"/>
          <w:lang w:val="es-ES_tradnl"/>
        </w:rPr>
        <w:t xml:space="preserve"> 2007.</w:t>
      </w:r>
    </w:p>
    <w:p w:rsidR="00D323CE" w:rsidRPr="00310AD4" w:rsidRDefault="00D323CE" w:rsidP="00D323CE">
      <w:pPr>
        <w:pStyle w:val="ListParagraph"/>
        <w:tabs>
          <w:tab w:val="left" w:pos="810"/>
        </w:tabs>
        <w:spacing w:line="480" w:lineRule="auto"/>
        <w:ind w:left="360" w:firstLine="450"/>
        <w:jc w:val="both"/>
        <w:rPr>
          <w:rFonts w:ascii="Arial" w:hAnsi="Arial" w:cs="Arial"/>
          <w:lang w:val="es-ES_tradnl"/>
        </w:rPr>
      </w:pP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yang </w:t>
      </w:r>
      <w:proofErr w:type="spellStart"/>
      <w:r w:rsidRPr="00310AD4">
        <w:rPr>
          <w:rFonts w:ascii="Arial" w:hAnsi="Arial" w:cs="Arial"/>
          <w:lang w:val="es-ES_tradnl"/>
        </w:rPr>
        <w:t>mendapatkan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pelayanan</w:t>
      </w:r>
      <w:proofErr w:type="spellEnd"/>
      <w:r w:rsidRPr="00310AD4">
        <w:rPr>
          <w:rFonts w:ascii="Arial" w:hAnsi="Arial" w:cs="Arial"/>
          <w:lang w:val="es-ES_tradnl"/>
        </w:rPr>
        <w:t xml:space="preserve"> di </w:t>
      </w:r>
      <w:proofErr w:type="spellStart"/>
      <w:r w:rsidRPr="00310AD4">
        <w:rPr>
          <w:rFonts w:ascii="Arial" w:hAnsi="Arial" w:cs="Arial"/>
          <w:lang w:val="es-ES_tradnl"/>
        </w:rPr>
        <w:t>klinik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fisioterapi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terbagi</w:t>
      </w:r>
      <w:proofErr w:type="spellEnd"/>
      <w:r w:rsidRPr="00310AD4">
        <w:rPr>
          <w:rFonts w:ascii="Arial" w:hAnsi="Arial" w:cs="Arial"/>
          <w:lang w:val="es-ES_tradnl"/>
        </w:rPr>
        <w:t xml:space="preserve"> atas </w:t>
      </w:r>
      <w:proofErr w:type="spellStart"/>
      <w:r w:rsidRPr="00310AD4">
        <w:rPr>
          <w:rFonts w:ascii="Arial" w:hAnsi="Arial" w:cs="Arial"/>
          <w:lang w:val="es-ES_tradnl"/>
        </w:rPr>
        <w:t>tiga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kategori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yaitu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umum</w:t>
      </w:r>
      <w:proofErr w:type="spellEnd"/>
      <w:r w:rsidRPr="00310AD4">
        <w:rPr>
          <w:rFonts w:ascii="Arial" w:hAnsi="Arial" w:cs="Arial"/>
          <w:lang w:val="es-ES_tradnl"/>
        </w:rPr>
        <w:t xml:space="preserve">, ASKES, dan </w:t>
      </w:r>
      <w:proofErr w:type="spellStart"/>
      <w:r w:rsidRPr="00310AD4">
        <w:rPr>
          <w:rFonts w:ascii="Arial" w:hAnsi="Arial" w:cs="Arial"/>
          <w:lang w:val="es-ES_tradnl"/>
        </w:rPr>
        <w:t>Jamkesmas</w:t>
      </w:r>
      <w:proofErr w:type="spellEnd"/>
      <w:r w:rsidRPr="00310AD4">
        <w:rPr>
          <w:rFonts w:ascii="Arial" w:hAnsi="Arial" w:cs="Arial"/>
          <w:lang w:val="es-ES_tradnl"/>
        </w:rPr>
        <w:t xml:space="preserve">.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umum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adalah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yang </w:t>
      </w:r>
      <w:proofErr w:type="spellStart"/>
      <w:r w:rsidRPr="00310AD4">
        <w:rPr>
          <w:rFonts w:ascii="Arial" w:hAnsi="Arial" w:cs="Arial"/>
          <w:lang w:val="es-ES_tradnl"/>
        </w:rPr>
        <w:t>membayar</w:t>
      </w:r>
      <w:proofErr w:type="spellEnd"/>
      <w:r w:rsidRPr="00310AD4">
        <w:rPr>
          <w:rFonts w:ascii="Arial" w:hAnsi="Arial" w:cs="Arial"/>
          <w:lang w:val="es-ES_tradnl"/>
        </w:rPr>
        <w:t xml:space="preserve"> secara </w:t>
      </w:r>
      <w:proofErr w:type="spellStart"/>
      <w:r w:rsidRPr="00310AD4">
        <w:rPr>
          <w:rFonts w:ascii="Arial" w:hAnsi="Arial" w:cs="Arial"/>
          <w:lang w:val="es-ES_tradnl"/>
        </w:rPr>
        <w:t>pribadi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berdasarkan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jenis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alat</w:t>
      </w:r>
      <w:proofErr w:type="spellEnd"/>
      <w:r w:rsidRPr="00310AD4">
        <w:rPr>
          <w:rFonts w:ascii="Arial" w:hAnsi="Arial" w:cs="Arial"/>
          <w:lang w:val="es-ES_tradnl"/>
        </w:rPr>
        <w:t xml:space="preserve"> dan </w:t>
      </w:r>
      <w:proofErr w:type="spellStart"/>
      <w:r w:rsidRPr="00310AD4">
        <w:rPr>
          <w:rFonts w:ascii="Arial" w:hAnsi="Arial" w:cs="Arial"/>
          <w:lang w:val="es-ES_tradnl"/>
        </w:rPr>
        <w:t>banyaknya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tindakan</w:t>
      </w:r>
      <w:proofErr w:type="spellEnd"/>
      <w:r w:rsidRPr="00310AD4">
        <w:rPr>
          <w:rFonts w:ascii="Arial" w:hAnsi="Arial" w:cs="Arial"/>
          <w:lang w:val="es-ES_tradnl"/>
        </w:rPr>
        <w:t xml:space="preserve"> yang </w:t>
      </w:r>
      <w:proofErr w:type="spellStart"/>
      <w:r w:rsidRPr="00310AD4">
        <w:rPr>
          <w:rFonts w:ascii="Arial" w:hAnsi="Arial" w:cs="Arial"/>
          <w:lang w:val="es-ES_tradnl"/>
        </w:rPr>
        <w:t>diberikan</w:t>
      </w:r>
      <w:proofErr w:type="spellEnd"/>
      <w:r w:rsidRPr="00310AD4">
        <w:rPr>
          <w:rFonts w:ascii="Arial" w:hAnsi="Arial" w:cs="Arial"/>
          <w:lang w:val="es-ES_tradnl"/>
        </w:rPr>
        <w:t xml:space="preserve">. </w:t>
      </w:r>
      <w:proofErr w:type="spellStart"/>
      <w:r w:rsidRPr="00310AD4">
        <w:rPr>
          <w:rFonts w:ascii="Arial" w:hAnsi="Arial" w:cs="Arial"/>
          <w:lang w:val="es-ES_tradnl"/>
        </w:rPr>
        <w:t>Sedangkan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ASKES dan </w:t>
      </w:r>
      <w:proofErr w:type="spellStart"/>
      <w:r w:rsidRPr="00310AD4">
        <w:rPr>
          <w:rFonts w:ascii="Arial" w:hAnsi="Arial" w:cs="Arial"/>
          <w:lang w:val="es-ES_tradnl"/>
        </w:rPr>
        <w:t>Jamkesmas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adalah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pasien</w:t>
      </w:r>
      <w:proofErr w:type="spellEnd"/>
      <w:r w:rsidRPr="00310AD4">
        <w:rPr>
          <w:rFonts w:ascii="Arial" w:hAnsi="Arial" w:cs="Arial"/>
          <w:lang w:val="es-ES_tradnl"/>
        </w:rPr>
        <w:t xml:space="preserve"> yang  </w:t>
      </w:r>
      <w:proofErr w:type="spellStart"/>
      <w:r w:rsidRPr="00310AD4">
        <w:rPr>
          <w:rFonts w:ascii="Arial" w:hAnsi="Arial" w:cs="Arial"/>
          <w:lang w:val="es-ES_tradnl"/>
        </w:rPr>
        <w:t>tidak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dikenai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biaya</w:t>
      </w:r>
      <w:proofErr w:type="spellEnd"/>
      <w:r w:rsidRPr="00310AD4">
        <w:rPr>
          <w:rFonts w:ascii="Arial" w:hAnsi="Arial" w:cs="Arial"/>
          <w:lang w:val="es-ES_tradnl"/>
        </w:rPr>
        <w:t xml:space="preserve"> secara </w:t>
      </w:r>
      <w:proofErr w:type="spellStart"/>
      <w:r w:rsidRPr="00310AD4">
        <w:rPr>
          <w:rFonts w:ascii="Arial" w:hAnsi="Arial" w:cs="Arial"/>
          <w:lang w:val="es-ES_tradnl"/>
        </w:rPr>
        <w:t>pribadi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namun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langsung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diklaimkan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kepada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pihak</w:t>
      </w:r>
      <w:proofErr w:type="spellEnd"/>
      <w:r w:rsidRPr="00310AD4">
        <w:rPr>
          <w:rFonts w:ascii="Arial" w:hAnsi="Arial" w:cs="Arial"/>
          <w:lang w:val="es-ES_tradnl"/>
        </w:rPr>
        <w:t xml:space="preserve"> </w:t>
      </w:r>
      <w:proofErr w:type="spellStart"/>
      <w:r w:rsidRPr="00310AD4">
        <w:rPr>
          <w:rFonts w:ascii="Arial" w:hAnsi="Arial" w:cs="Arial"/>
          <w:lang w:val="es-ES_tradnl"/>
        </w:rPr>
        <w:t>asuransi</w:t>
      </w:r>
      <w:proofErr w:type="spellEnd"/>
      <w:r w:rsidRPr="00310AD4">
        <w:rPr>
          <w:rFonts w:ascii="Arial" w:hAnsi="Arial" w:cs="Arial"/>
          <w:lang w:val="es-ES_tradnl"/>
        </w:rPr>
        <w:t xml:space="preserve">. </w:t>
      </w:r>
    </w:p>
    <w:p w:rsidR="00D323CE" w:rsidRPr="00310AD4" w:rsidRDefault="00D323CE" w:rsidP="00D323CE">
      <w:pPr>
        <w:pStyle w:val="ListParagraph"/>
        <w:tabs>
          <w:tab w:val="left" w:pos="810"/>
        </w:tabs>
        <w:spacing w:line="480" w:lineRule="auto"/>
        <w:ind w:left="360"/>
        <w:jc w:val="both"/>
        <w:rPr>
          <w:rFonts w:ascii="Arial" w:hAnsi="Arial" w:cs="Arial"/>
          <w:lang w:val="es-ES_tradnl"/>
        </w:rPr>
      </w:pPr>
    </w:p>
    <w:p w:rsidR="00537D02" w:rsidRPr="00D323CE" w:rsidRDefault="00D323CE" w:rsidP="00D323CE">
      <w:pPr>
        <w:rPr>
          <w:lang w:val="es-ES_tradnl"/>
        </w:rPr>
      </w:pPr>
    </w:p>
    <w:sectPr w:rsidR="00537D02" w:rsidRPr="00D323CE" w:rsidSect="008F73E2">
      <w:pgSz w:w="11907" w:h="16840" w:code="9"/>
      <w:pgMar w:top="1701" w:right="1985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applyBreakingRules/>
    <w:useFELayout/>
  </w:compat>
  <w:rsids>
    <w:rsidRoot w:val="008F73E2"/>
    <w:rsid w:val="003766D6"/>
    <w:rsid w:val="008F73E2"/>
    <w:rsid w:val="00CD381C"/>
    <w:rsid w:val="00D323CE"/>
    <w:rsid w:val="00E1213D"/>
    <w:rsid w:val="00ED6C76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2011-08-15T06:20:00Z</dcterms:created>
  <dcterms:modified xsi:type="dcterms:W3CDTF">2011-08-15T06:20:00Z</dcterms:modified>
</cp:coreProperties>
</file>