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A2" w:rsidRDefault="0052103B" w:rsidP="0052103B">
      <w:pPr>
        <w:jc w:val="center"/>
      </w:pPr>
      <w:r>
        <w:rPr>
          <w:noProof/>
        </w:rPr>
        <w:drawing>
          <wp:inline distT="0" distB="0" distL="0" distR="0">
            <wp:extent cx="1951639" cy="227473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39" cy="227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03B" w:rsidRDefault="0052103B" w:rsidP="0052103B">
      <w:pPr>
        <w:jc w:val="center"/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31"/>
          <w:szCs w:val="31"/>
        </w:rPr>
      </w:pPr>
      <w:r>
        <w:rPr>
          <w:rFonts w:ascii="Times New Roman" w:hAnsi="Times New Roman" w:cs="Times New Roman"/>
          <w:b/>
          <w:bCs/>
          <w:sz w:val="31"/>
          <w:szCs w:val="31"/>
        </w:rPr>
        <w:t xml:space="preserve">KRITIK SOSIAL DALAM NOVEL </w:t>
      </w:r>
      <w:r>
        <w:rPr>
          <w:rFonts w:ascii="Times New Roman" w:hAnsi="Times New Roman" w:cs="Times New Roman"/>
          <w:b/>
          <w:bCs/>
          <w:i/>
          <w:iCs/>
          <w:sz w:val="31"/>
          <w:szCs w:val="31"/>
        </w:rPr>
        <w:t>SEKALI PERISTIWA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i/>
          <w:iCs/>
          <w:sz w:val="31"/>
          <w:szCs w:val="31"/>
        </w:rPr>
        <w:t xml:space="preserve">DI BANTEN SELATAN </w:t>
      </w:r>
      <w:r>
        <w:rPr>
          <w:rFonts w:ascii="Times New Roman" w:hAnsi="Times New Roman" w:cs="Times New Roman"/>
          <w:b/>
          <w:bCs/>
          <w:sz w:val="31"/>
          <w:szCs w:val="31"/>
        </w:rPr>
        <w:t>KARYA PRAMOEDYA ANANTA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sz w:val="31"/>
          <w:szCs w:val="31"/>
        </w:rPr>
        <w:t>TOER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Skripsi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Diajukan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Menempuh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Ujian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Sarjana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Program Strata I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Ilmu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Sastra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Indonesia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Oleh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:</w:t>
      </w:r>
      <w:proofErr w:type="gram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Dwi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Desi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Fajarsari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N I M A2A006013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FAKULTAS ILMU BUDAYA UNIVERSITAS DIPONEGORO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SEMARANG</w:t>
      </w:r>
    </w:p>
    <w:p w:rsidR="0052103B" w:rsidRDefault="0052103B" w:rsidP="0052103B">
      <w:pPr>
        <w:spacing w:line="48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2010</w:t>
      </w:r>
    </w:p>
    <w:p w:rsidR="0052103B" w:rsidRDefault="0052103B" w:rsidP="0052103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HALAMAN PERSETUJUAN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Irianto</w:t>
      </w:r>
      <w:proofErr w:type="spellEnd"/>
      <w:r>
        <w:rPr>
          <w:rFonts w:ascii="Times New Roman" w:hAnsi="Times New Roman" w:cs="Times New Roman"/>
          <w:sz w:val="24"/>
          <w:szCs w:val="24"/>
        </w:rPr>
        <w:t>, MA</w:t>
      </w:r>
    </w:p>
    <w:p w:rsidR="0052103B" w:rsidRDefault="0052103B" w:rsidP="005210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19620804 1987031 001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HALAMAN PENGESAHAN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Strata I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Semarang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S, SU ---------------------------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194810271976031001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Mulyo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Purnomo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---------------------------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196008151993031001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Irianto</w:t>
      </w:r>
      <w:proofErr w:type="spellEnd"/>
      <w:r>
        <w:rPr>
          <w:rFonts w:ascii="Times New Roman" w:hAnsi="Times New Roman" w:cs="Times New Roman"/>
          <w:sz w:val="24"/>
          <w:szCs w:val="24"/>
        </w:rPr>
        <w:t>, MA ---------------------------</w:t>
      </w:r>
    </w:p>
    <w:p w:rsidR="0052103B" w:rsidRDefault="0052103B" w:rsidP="005210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196208041987031001</w:t>
      </w:r>
    </w:p>
    <w:p w:rsidR="0052103B" w:rsidRDefault="0052103B" w:rsidP="005210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INTISARI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Fajarsari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Banten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Selatan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Pramoedya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Maladi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Irianto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103B" w:rsidRDefault="0052103B" w:rsidP="0052103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Banten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Selatan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Pramoedya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ekstrinsiknya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103B" w:rsidRDefault="0052103B" w:rsidP="0052103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Banten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Selatan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pemberontakan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gotong-royong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humanism </w:t>
      </w:r>
      <w:proofErr w:type="spellStart"/>
      <w:r>
        <w:rPr>
          <w:rFonts w:ascii="Times New Roman" w:hAnsi="Times New Roman" w:cs="Times New Roman"/>
          <w:sz w:val="24"/>
          <w:szCs w:val="24"/>
        </w:rPr>
        <w:t>borjuis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gender.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melatarbelakangi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</w:p>
    <w:p w:rsidR="0052103B" w:rsidRDefault="0052103B" w:rsidP="0052103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103B" w:rsidRPr="0052103B" w:rsidRDefault="0052103B" w:rsidP="0052103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Banten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Selatan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Pramoedya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52103B" w:rsidRPr="0052103B" w:rsidSect="0099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2103B"/>
    <w:rsid w:val="0007383B"/>
    <w:rsid w:val="002A110B"/>
    <w:rsid w:val="004E1205"/>
    <w:rsid w:val="0052103B"/>
    <w:rsid w:val="008A080A"/>
    <w:rsid w:val="00993DA2"/>
    <w:rsid w:val="00E0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NUSA</dc:creator>
  <cp:lastModifiedBy>NUSA</cp:lastModifiedBy>
  <cp:revision>1</cp:revision>
  <dcterms:created xsi:type="dcterms:W3CDTF">2010-08-09T01:29:00Z</dcterms:created>
  <dcterms:modified xsi:type="dcterms:W3CDTF">2010-08-09T01:39:00Z</dcterms:modified>
</cp:coreProperties>
</file>